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E5" w:rsidRDefault="002749E5" w:rsidP="00EE04CE"/>
    <w:p w:rsidR="002749E5" w:rsidRDefault="002749E5" w:rsidP="00112803">
      <w:pPr>
        <w:jc w:val="center"/>
      </w:pPr>
    </w:p>
    <w:p w:rsidR="00D85D62" w:rsidRDefault="00D85D62" w:rsidP="00D85D62">
      <w:pPr>
        <w:jc w:val="center"/>
      </w:pPr>
      <w:r>
        <w:t>ПОКАЗАТЕЛИ</w:t>
      </w:r>
    </w:p>
    <w:p w:rsidR="00D85D62" w:rsidRDefault="00D85D62" w:rsidP="00D85D62">
      <w:pPr>
        <w:jc w:val="center"/>
      </w:pPr>
      <w:r>
        <w:t>ПРОГНОЗА СОЦИАЛЬНО-ЭКОНОМИЧЕСКОГО РА</w:t>
      </w:r>
      <w:r w:rsidR="002C723A">
        <w:t>ЗВТИТИЯ</w:t>
      </w:r>
      <w:r w:rsidR="00D05616">
        <w:t xml:space="preserve"> МО СП «ЧИКШИНО»  на 2015 - 2019</w:t>
      </w:r>
      <w:r>
        <w:t xml:space="preserve"> ГОД</w:t>
      </w:r>
      <w:r w:rsidR="00D61CF8">
        <w:t>А</w:t>
      </w:r>
      <w:r>
        <w:t xml:space="preserve">. </w:t>
      </w:r>
    </w:p>
    <w:p w:rsidR="00D85D62" w:rsidRDefault="00D85D62" w:rsidP="00D85D62"/>
    <w:p w:rsidR="00D85D62" w:rsidRDefault="00D85D62" w:rsidP="00D85D62"/>
    <w:tbl>
      <w:tblPr>
        <w:tblStyle w:val="a6"/>
        <w:tblW w:w="10047" w:type="dxa"/>
        <w:tblInd w:w="-459" w:type="dxa"/>
        <w:tblLook w:val="04A0"/>
      </w:tblPr>
      <w:tblGrid>
        <w:gridCol w:w="3207"/>
        <w:gridCol w:w="1355"/>
        <w:gridCol w:w="1119"/>
        <w:gridCol w:w="1133"/>
        <w:gridCol w:w="1103"/>
        <w:gridCol w:w="1103"/>
        <w:gridCol w:w="1027"/>
      </w:tblGrid>
      <w:tr w:rsidR="006F245B" w:rsidTr="006F245B">
        <w:tc>
          <w:tcPr>
            <w:tcW w:w="3207" w:type="dxa"/>
          </w:tcPr>
          <w:p w:rsidR="006F245B" w:rsidRDefault="006F245B" w:rsidP="00F472BE">
            <w:r>
              <w:t>Наименование показателей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ед. изм.</w:t>
            </w:r>
          </w:p>
        </w:tc>
        <w:tc>
          <w:tcPr>
            <w:tcW w:w="1119" w:type="dxa"/>
          </w:tcPr>
          <w:p w:rsidR="006F245B" w:rsidRDefault="006F245B" w:rsidP="003C229D">
            <w:pPr>
              <w:jc w:val="center"/>
            </w:pPr>
            <w:r>
              <w:t>2015г. факт</w:t>
            </w:r>
          </w:p>
        </w:tc>
        <w:tc>
          <w:tcPr>
            <w:tcW w:w="1133" w:type="dxa"/>
          </w:tcPr>
          <w:p w:rsidR="006F245B" w:rsidRDefault="006F245B" w:rsidP="00A8146F">
            <w:pPr>
              <w:jc w:val="center"/>
            </w:pPr>
            <w:r>
              <w:t>2016г.</w:t>
            </w:r>
          </w:p>
          <w:p w:rsidR="006F245B" w:rsidRDefault="006F245B" w:rsidP="00A8146F">
            <w:pPr>
              <w:jc w:val="center"/>
            </w:pPr>
            <w:r>
              <w:t>оценка</w:t>
            </w:r>
          </w:p>
        </w:tc>
        <w:tc>
          <w:tcPr>
            <w:tcW w:w="1103" w:type="dxa"/>
          </w:tcPr>
          <w:p w:rsidR="006F245B" w:rsidRDefault="006F245B" w:rsidP="00A8146F">
            <w:pPr>
              <w:jc w:val="center"/>
            </w:pPr>
            <w:r>
              <w:t>2017г.</w:t>
            </w:r>
          </w:p>
          <w:p w:rsidR="006F245B" w:rsidRDefault="006F245B" w:rsidP="00A8146F">
            <w:pPr>
              <w:jc w:val="center"/>
            </w:pPr>
            <w:r>
              <w:t>прогноз</w:t>
            </w:r>
          </w:p>
        </w:tc>
        <w:tc>
          <w:tcPr>
            <w:tcW w:w="1103" w:type="dxa"/>
          </w:tcPr>
          <w:p w:rsidR="006F245B" w:rsidRDefault="006F245B" w:rsidP="00704701">
            <w:pPr>
              <w:jc w:val="center"/>
            </w:pPr>
            <w:r>
              <w:t>2018г. прогноз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2019г. прогноз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Численность населения на н</w:t>
            </w:r>
            <w:proofErr w:type="gramStart"/>
            <w:r>
              <w:t>.г</w:t>
            </w:r>
            <w:proofErr w:type="gramEnd"/>
            <w:r>
              <w:t>ода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чел.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  <w:r>
              <w:t>865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  <w:r>
              <w:t>856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835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830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830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Уровень безработицы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%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  <w:r>
              <w:t>0,2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  <w:r>
              <w:t>0,2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0,2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0,2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0,2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5665D9">
            <w:r>
              <w:t>Численность зарегистрированных индивидуальных предпринимателей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чел.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7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7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7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7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7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87E8B">
            <w:r>
              <w:t>Количество объектов розничной торговли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ед.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9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9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9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9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9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Площадь объектов розничной торговли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кв.м.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  <w:rPr>
                <w:highlight w:val="yellow"/>
              </w:rPr>
            </w:pPr>
          </w:p>
          <w:p w:rsidR="006F245B" w:rsidRPr="001C3F15" w:rsidRDefault="006F245B" w:rsidP="0055500B">
            <w:pPr>
              <w:shd w:val="clear" w:color="auto" w:fill="FFFFFF" w:themeFill="background1"/>
              <w:jc w:val="center"/>
            </w:pPr>
            <w:r>
              <w:t>650,6</w:t>
            </w:r>
          </w:p>
          <w:p w:rsidR="006F245B" w:rsidRDefault="006F245B" w:rsidP="0055500B">
            <w:pPr>
              <w:jc w:val="center"/>
              <w:rPr>
                <w:highlight w:val="yellow"/>
              </w:rPr>
            </w:pP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  <w:rPr>
                <w:highlight w:val="yellow"/>
              </w:rPr>
            </w:pPr>
          </w:p>
          <w:p w:rsidR="006F245B" w:rsidRPr="001C3F15" w:rsidRDefault="006F245B" w:rsidP="0055500B">
            <w:pPr>
              <w:jc w:val="center"/>
              <w:rPr>
                <w:highlight w:val="yellow"/>
              </w:rPr>
            </w:pPr>
            <w:r>
              <w:t>650,6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  <w:rPr>
                <w:highlight w:val="yellow"/>
              </w:rPr>
            </w:pPr>
          </w:p>
          <w:p w:rsidR="006F245B" w:rsidRDefault="006F245B" w:rsidP="0055500B">
            <w:pPr>
              <w:jc w:val="center"/>
              <w:rPr>
                <w:highlight w:val="yellow"/>
              </w:rPr>
            </w:pPr>
            <w:r>
              <w:t>650,6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650,6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650,6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Общая площадь жилых помещений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тыс.кв</w:t>
            </w:r>
            <w:proofErr w:type="gramStart"/>
            <w:r>
              <w:t>.м</w:t>
            </w:r>
            <w:proofErr w:type="gramEnd"/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  <w:r>
              <w:t>34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  <w:r>
              <w:t>32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31,5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31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31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Ввод жилья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кв.м.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</w:tc>
      </w:tr>
      <w:tr w:rsidR="006F245B" w:rsidTr="006F245B">
        <w:tc>
          <w:tcPr>
            <w:tcW w:w="3207" w:type="dxa"/>
          </w:tcPr>
          <w:p w:rsidR="006F245B" w:rsidRDefault="006F245B" w:rsidP="00A8146F">
            <w:r>
              <w:t>Использование муниципального имущества:</w:t>
            </w:r>
          </w:p>
          <w:p w:rsidR="006F245B" w:rsidRDefault="006F245B" w:rsidP="00A8146F">
            <w:r>
              <w:t>Сдача в аренду имущества, находящегося в муниципальной собственности</w:t>
            </w:r>
          </w:p>
          <w:p w:rsidR="006F245B" w:rsidRDefault="006F245B" w:rsidP="00A8146F">
            <w:r>
              <w:t>в т</w:t>
            </w:r>
            <w:proofErr w:type="gramStart"/>
            <w:r>
              <w:t>.ч</w:t>
            </w:r>
            <w:proofErr w:type="gramEnd"/>
            <w:r>
              <w:t xml:space="preserve"> за земельные участки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  <w:rPr>
                <w:highlight w:val="yellow"/>
              </w:rPr>
            </w:pPr>
          </w:p>
          <w:p w:rsidR="006F245B" w:rsidRDefault="006F245B" w:rsidP="00A8146F">
            <w:pPr>
              <w:jc w:val="center"/>
              <w:rPr>
                <w:highlight w:val="yellow"/>
              </w:rPr>
            </w:pPr>
          </w:p>
          <w:p w:rsidR="006F245B" w:rsidRDefault="006F245B" w:rsidP="00A8146F">
            <w:pPr>
              <w:jc w:val="center"/>
              <w:rPr>
                <w:highlight w:val="yellow"/>
              </w:rPr>
            </w:pPr>
          </w:p>
          <w:p w:rsidR="006F245B" w:rsidRDefault="006F245B" w:rsidP="00A8146F">
            <w:pPr>
              <w:jc w:val="center"/>
              <w:rPr>
                <w:highlight w:val="yellow"/>
              </w:rPr>
            </w:pPr>
          </w:p>
          <w:p w:rsidR="006F245B" w:rsidRDefault="006F245B" w:rsidP="00A8146F">
            <w:pPr>
              <w:jc w:val="center"/>
            </w:pPr>
            <w:r w:rsidRPr="008956C4">
              <w:t>тыс. руб.</w:t>
            </w:r>
          </w:p>
          <w:p w:rsidR="006F245B" w:rsidRPr="00A8146F" w:rsidRDefault="006F245B" w:rsidP="00A8146F">
            <w:pPr>
              <w:jc w:val="center"/>
              <w:rPr>
                <w:highlight w:val="yellow"/>
              </w:rPr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1119" w:type="dxa"/>
          </w:tcPr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162,0</w:t>
            </w:r>
          </w:p>
          <w:p w:rsidR="006F245B" w:rsidRPr="00503670" w:rsidRDefault="006F245B" w:rsidP="00F73048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175,0</w:t>
            </w:r>
          </w:p>
          <w:p w:rsidR="006F245B" w:rsidRPr="00503670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192,0</w:t>
            </w:r>
          </w:p>
          <w:p w:rsidR="006F245B" w:rsidRPr="00503670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Pr="00503670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211,0</w:t>
            </w:r>
          </w:p>
          <w:p w:rsidR="006F245B" w:rsidRPr="00503670" w:rsidRDefault="006F245B" w:rsidP="00F73048">
            <w:pPr>
              <w:jc w:val="center"/>
            </w:pPr>
          </w:p>
        </w:tc>
        <w:tc>
          <w:tcPr>
            <w:tcW w:w="1027" w:type="dxa"/>
          </w:tcPr>
          <w:p w:rsidR="006F245B" w:rsidRPr="00503670" w:rsidRDefault="006F245B" w:rsidP="005E0513">
            <w:pPr>
              <w:jc w:val="center"/>
            </w:pPr>
          </w:p>
          <w:p w:rsidR="006F245B" w:rsidRPr="00503670" w:rsidRDefault="006F245B" w:rsidP="005E0513">
            <w:pPr>
              <w:jc w:val="center"/>
            </w:pPr>
          </w:p>
          <w:p w:rsidR="006F245B" w:rsidRPr="00503670" w:rsidRDefault="006F245B" w:rsidP="005E0513">
            <w:pPr>
              <w:jc w:val="center"/>
            </w:pPr>
          </w:p>
          <w:p w:rsidR="006F245B" w:rsidRPr="00503670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211,0</w:t>
            </w:r>
          </w:p>
          <w:p w:rsidR="006F245B" w:rsidRPr="00503670" w:rsidRDefault="006F245B" w:rsidP="005E0513">
            <w:pPr>
              <w:jc w:val="center"/>
            </w:pPr>
          </w:p>
        </w:tc>
      </w:tr>
      <w:tr w:rsidR="006F245B" w:rsidTr="006F245B">
        <w:tc>
          <w:tcPr>
            <w:tcW w:w="3207" w:type="dxa"/>
          </w:tcPr>
          <w:p w:rsidR="006F245B" w:rsidRDefault="006F245B" w:rsidP="00A8146F">
            <w:r>
              <w:t>Социальная сфера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Амбулаторно-поликлинические учреждения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ед.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1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Мощность амбулаторно-поликлинического учреждения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посещений в смену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20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20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20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20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20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ФАП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ед.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1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440B90">
            <w:pPr>
              <w:pStyle w:val="a5"/>
              <w:numPr>
                <w:ilvl w:val="0"/>
                <w:numId w:val="5"/>
              </w:numPr>
            </w:pPr>
            <w:r>
              <w:t xml:space="preserve">Дошкольные образовательные учреждения, </w:t>
            </w:r>
          </w:p>
          <w:p w:rsidR="006F245B" w:rsidRDefault="006F245B" w:rsidP="00440B90">
            <w:pPr>
              <w:pStyle w:val="a5"/>
              <w:numPr>
                <w:ilvl w:val="0"/>
                <w:numId w:val="5"/>
              </w:numPr>
            </w:pPr>
            <w:r>
              <w:t>в них мест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ед.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30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30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9266EB">
            <w:pPr>
              <w:jc w:val="center"/>
            </w:pPr>
            <w:r>
              <w:t>30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30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1</w:t>
            </w:r>
          </w:p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30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>Число воспитанников в детских дошкольных учреждениях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чел.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29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29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27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25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25</w:t>
            </w:r>
          </w:p>
        </w:tc>
      </w:tr>
      <w:tr w:rsidR="006F245B" w:rsidTr="006F245B">
        <w:trPr>
          <w:trHeight w:val="778"/>
        </w:trPr>
        <w:tc>
          <w:tcPr>
            <w:tcW w:w="3207" w:type="dxa"/>
          </w:tcPr>
          <w:p w:rsidR="006F245B" w:rsidRDefault="006F245B" w:rsidP="00F472BE">
            <w:r>
              <w:t xml:space="preserve">Число общеобразовательных учреждений, </w:t>
            </w:r>
          </w:p>
          <w:p w:rsidR="006F245B" w:rsidRDefault="006F245B" w:rsidP="00F472BE">
            <w:r>
              <w:t>число учащихся в них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  <w:r>
              <w:t>ед.</w:t>
            </w:r>
          </w:p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чел.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44</w:t>
            </w: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44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43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  <w:r>
              <w:t>1</w:t>
            </w:r>
          </w:p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43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  <w:r>
              <w:t>1</w:t>
            </w:r>
          </w:p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43</w:t>
            </w:r>
          </w:p>
        </w:tc>
      </w:tr>
      <w:tr w:rsidR="006F245B" w:rsidTr="006F245B">
        <w:tc>
          <w:tcPr>
            <w:tcW w:w="3207" w:type="dxa"/>
          </w:tcPr>
          <w:p w:rsidR="006F245B" w:rsidRDefault="006F245B" w:rsidP="00F472BE">
            <w:r>
              <w:t xml:space="preserve">Учреждения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355" w:type="dxa"/>
          </w:tcPr>
          <w:p w:rsidR="006F245B" w:rsidRDefault="006F245B" w:rsidP="00A8146F">
            <w:pPr>
              <w:jc w:val="center"/>
            </w:pPr>
          </w:p>
          <w:p w:rsidR="006F245B" w:rsidRDefault="006F245B" w:rsidP="00A8146F">
            <w:pPr>
              <w:jc w:val="center"/>
            </w:pPr>
            <w:r>
              <w:t>ед.</w:t>
            </w:r>
          </w:p>
        </w:tc>
        <w:tc>
          <w:tcPr>
            <w:tcW w:w="1119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</w:t>
            </w:r>
          </w:p>
          <w:p w:rsidR="006F245B" w:rsidRDefault="006F245B" w:rsidP="0055500B">
            <w:pPr>
              <w:jc w:val="center"/>
            </w:pPr>
          </w:p>
        </w:tc>
        <w:tc>
          <w:tcPr>
            <w:tcW w:w="113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</w:t>
            </w:r>
          </w:p>
        </w:tc>
        <w:tc>
          <w:tcPr>
            <w:tcW w:w="1103" w:type="dxa"/>
          </w:tcPr>
          <w:p w:rsidR="006F245B" w:rsidRDefault="006F245B" w:rsidP="0055500B">
            <w:pPr>
              <w:jc w:val="center"/>
            </w:pPr>
          </w:p>
          <w:p w:rsidR="006F245B" w:rsidRDefault="006F245B" w:rsidP="0055500B">
            <w:pPr>
              <w:jc w:val="center"/>
            </w:pPr>
            <w:r>
              <w:t>2</w:t>
            </w:r>
          </w:p>
        </w:tc>
        <w:tc>
          <w:tcPr>
            <w:tcW w:w="1027" w:type="dxa"/>
          </w:tcPr>
          <w:p w:rsidR="006F245B" w:rsidRDefault="006F245B" w:rsidP="005E0513">
            <w:pPr>
              <w:jc w:val="center"/>
            </w:pPr>
          </w:p>
          <w:p w:rsidR="006F245B" w:rsidRDefault="006F245B" w:rsidP="005E0513">
            <w:pPr>
              <w:jc w:val="center"/>
            </w:pPr>
            <w:r>
              <w:t>2</w:t>
            </w:r>
          </w:p>
        </w:tc>
      </w:tr>
    </w:tbl>
    <w:p w:rsidR="00693C14" w:rsidRDefault="00693C14" w:rsidP="00112803">
      <w:pPr>
        <w:jc w:val="center"/>
      </w:pPr>
    </w:p>
    <w:p w:rsidR="00FA2B4F" w:rsidRDefault="00FA2B4F" w:rsidP="00112803">
      <w:pPr>
        <w:jc w:val="center"/>
      </w:pPr>
    </w:p>
    <w:p w:rsidR="00C5626D" w:rsidRDefault="00C5626D" w:rsidP="00112803">
      <w:pPr>
        <w:jc w:val="center"/>
      </w:pPr>
    </w:p>
    <w:p w:rsidR="00FA2B4F" w:rsidRDefault="00FA2B4F" w:rsidP="009266EB"/>
    <w:p w:rsidR="00C31585" w:rsidRDefault="00C31585" w:rsidP="00C5626D">
      <w:pPr>
        <w:pStyle w:val="a5"/>
        <w:ind w:left="1080"/>
        <w:jc w:val="center"/>
      </w:pPr>
    </w:p>
    <w:p w:rsidR="00693C14" w:rsidRDefault="00693C14" w:rsidP="00C5626D">
      <w:pPr>
        <w:pStyle w:val="a5"/>
        <w:ind w:left="1080"/>
        <w:jc w:val="center"/>
      </w:pPr>
      <w:r>
        <w:t>Пояснительная записка к ПРОГНОЗУ</w:t>
      </w:r>
    </w:p>
    <w:p w:rsidR="00693C14" w:rsidRDefault="00693C14" w:rsidP="00C5626D">
      <w:pPr>
        <w:pStyle w:val="a5"/>
        <w:ind w:left="1080"/>
        <w:jc w:val="center"/>
      </w:pPr>
      <w:r>
        <w:t>социально-экономического развития СП «Чикшино»</w:t>
      </w:r>
    </w:p>
    <w:p w:rsidR="00693C14" w:rsidRDefault="00693C14" w:rsidP="00C5626D">
      <w:pPr>
        <w:pStyle w:val="a5"/>
        <w:ind w:left="1080"/>
        <w:jc w:val="center"/>
      </w:pPr>
      <w:r>
        <w:t>на 201</w:t>
      </w:r>
      <w:r w:rsidR="006F245B">
        <w:t>7 - 2019</w:t>
      </w:r>
      <w:r w:rsidR="00213C56">
        <w:t xml:space="preserve"> </w:t>
      </w:r>
      <w:r>
        <w:t xml:space="preserve"> год</w:t>
      </w:r>
      <w:r w:rsidR="00213C56">
        <w:t>а</w:t>
      </w:r>
    </w:p>
    <w:p w:rsidR="00693C14" w:rsidRDefault="00693C14" w:rsidP="00C5626D">
      <w:pPr>
        <w:pStyle w:val="a5"/>
        <w:ind w:left="1080"/>
        <w:jc w:val="both"/>
      </w:pPr>
    </w:p>
    <w:p w:rsidR="00693C14" w:rsidRDefault="00693C14" w:rsidP="00C5626D">
      <w:pPr>
        <w:pStyle w:val="a5"/>
        <w:ind w:left="0"/>
        <w:jc w:val="both"/>
      </w:pPr>
      <w:r>
        <w:t xml:space="preserve">          Муниципальное образование сельского поселения «Чикшино» </w:t>
      </w:r>
      <w:proofErr w:type="gramStart"/>
      <w:r>
        <w:t>-с</w:t>
      </w:r>
      <w:proofErr w:type="gramEnd"/>
      <w:r>
        <w:t>ельское поселение, состоящее из посёлка  сельского типа  Чикшино и посёлка сельского типа Берёзовка, границы которого установлены</w:t>
      </w:r>
      <w:r w:rsidR="00BD5EDF">
        <w:t xml:space="preserve">  Законом Республики Коми  от «5</w:t>
      </w:r>
      <w:r>
        <w:t xml:space="preserve"> июня 2010 года. №58-РЗ  2 Об объединении муниципальных образований сельских поселений  Берёзовка и «Чикшино», расположенных на территории муниципального образования муниципального   образования муниципального района «Печора» в Республике Коми , и внесении в связи с этим изменений в некоторые законы Республики Коми.</w:t>
      </w:r>
    </w:p>
    <w:p w:rsidR="00693C14" w:rsidRDefault="00693C14" w:rsidP="00C5626D">
      <w:pPr>
        <w:pStyle w:val="a5"/>
        <w:ind w:left="0"/>
        <w:jc w:val="both"/>
      </w:pPr>
      <w:r>
        <w:t xml:space="preserve">           Административным центром муниципального образования на территории поселения Чикшино является посёлок  сельского типа Чикшино.</w:t>
      </w:r>
    </w:p>
    <w:p w:rsidR="00693C14" w:rsidRDefault="00693C14" w:rsidP="00C5626D">
      <w:pPr>
        <w:pStyle w:val="a5"/>
        <w:ind w:left="0"/>
        <w:jc w:val="both"/>
      </w:pPr>
      <w:r>
        <w:t xml:space="preserve">           В предстоящий период главной целью социально-экономического развития </w:t>
      </w:r>
    </w:p>
    <w:p w:rsidR="00693C14" w:rsidRDefault="00693C14" w:rsidP="00C5626D">
      <w:pPr>
        <w:pStyle w:val="a5"/>
        <w:ind w:left="0"/>
        <w:jc w:val="both"/>
      </w:pPr>
      <w:r>
        <w:t>Чикшинс</w:t>
      </w:r>
      <w:r w:rsidR="006F245B">
        <w:t>кого сельского поселения на 2017</w:t>
      </w:r>
      <w:r w:rsidR="00213C56">
        <w:t xml:space="preserve"> </w:t>
      </w:r>
      <w:r>
        <w:t>- 201</w:t>
      </w:r>
      <w:r w:rsidR="006F245B">
        <w:t>9</w:t>
      </w:r>
      <w:r>
        <w:t xml:space="preserve"> года является повышение качества и уровня жизни  населения  в условиях дефицита бюджетных средств  для решения вопросов местного уровня, создание условий для инвестиционной привлекательности, создание  эффективной</w:t>
      </w:r>
      <w:proofErr w:type="gramStart"/>
      <w:r>
        <w:t xml:space="preserve"> ,</w:t>
      </w:r>
      <w:proofErr w:type="gramEnd"/>
      <w:r>
        <w:t xml:space="preserve"> ориентированной на конечный результат  социальной инфраструктуры.</w:t>
      </w:r>
    </w:p>
    <w:p w:rsidR="00693C14" w:rsidRDefault="00693C14" w:rsidP="00C5626D">
      <w:pPr>
        <w:pStyle w:val="a5"/>
        <w:ind w:left="0"/>
        <w:jc w:val="both"/>
      </w:pPr>
      <w:r>
        <w:t xml:space="preserve">          Прогноз социально-экономического развития  СП «</w:t>
      </w:r>
      <w:proofErr w:type="spellStart"/>
      <w:r>
        <w:t>Чикшино</w:t>
      </w:r>
      <w:proofErr w:type="spellEnd"/>
      <w:r w:rsidR="00213C56">
        <w:t>» на  201</w:t>
      </w:r>
      <w:r w:rsidR="006F245B">
        <w:t>7 - 2019</w:t>
      </w:r>
      <w:r>
        <w:t xml:space="preserve"> год</w:t>
      </w:r>
      <w:r w:rsidR="00213C56">
        <w:t>а</w:t>
      </w:r>
      <w:r>
        <w:t xml:space="preserve"> разработан в соответствии со статьёй 173 Бюджетного кодекса Российской Федерации. Разработка прогноза  осуществлялась с учётом тенденций социально-экономического  </w:t>
      </w:r>
      <w:r w:rsidRPr="00BD5EDF">
        <w:t>разв</w:t>
      </w:r>
      <w:r w:rsidR="00BD5EDF">
        <w:t>ития  сельского поселения в 201</w:t>
      </w:r>
      <w:r w:rsidR="0040588B">
        <w:t>5-2016</w:t>
      </w:r>
      <w:r w:rsidRPr="00BD5EDF">
        <w:t xml:space="preserve"> годах и перспектив социально</w:t>
      </w:r>
      <w:r w:rsidR="0055500B">
        <w:t>-экономического  разв</w:t>
      </w:r>
      <w:r w:rsidR="0040588B">
        <w:t>ития в 2017</w:t>
      </w:r>
      <w:r w:rsidR="006F245B">
        <w:t>г</w:t>
      </w:r>
      <w:r w:rsidRPr="00BD5EDF">
        <w:t>.</w:t>
      </w:r>
    </w:p>
    <w:p w:rsidR="00693C14" w:rsidRDefault="00693C14" w:rsidP="00C5626D">
      <w:pPr>
        <w:pStyle w:val="a5"/>
        <w:ind w:left="0"/>
        <w:jc w:val="both"/>
      </w:pPr>
      <w:r>
        <w:t xml:space="preserve">            При разработке прогноза учитывались  параметры Концепции социально-экономического развития  муниципального образования муниципального района «Печора» на период до 2020 года, одобренной решением Совета М</w:t>
      </w:r>
      <w:proofErr w:type="gramStart"/>
      <w:r>
        <w:t>Р»</w:t>
      </w:r>
      <w:proofErr w:type="gramEnd"/>
      <w:r>
        <w:t>Печора» от 23 ноября 2010 года  №4-27/479.</w:t>
      </w:r>
    </w:p>
    <w:p w:rsidR="00FA2B4F" w:rsidRDefault="00FA2B4F" w:rsidP="00C5626D">
      <w:pPr>
        <w:pStyle w:val="a5"/>
        <w:ind w:left="0"/>
        <w:jc w:val="both"/>
      </w:pPr>
    </w:p>
    <w:p w:rsidR="00693C14" w:rsidRDefault="00693C14" w:rsidP="00C5626D">
      <w:pPr>
        <w:pStyle w:val="a5"/>
        <w:ind w:left="0"/>
        <w:jc w:val="center"/>
      </w:pPr>
      <w:r>
        <w:t>ДЕМОГРАФИЧЕСКАЯ  СИТУАЦИЯ</w:t>
      </w:r>
    </w:p>
    <w:p w:rsidR="00693C14" w:rsidRDefault="00693C14" w:rsidP="00C5626D">
      <w:pPr>
        <w:pStyle w:val="a5"/>
        <w:ind w:left="0"/>
        <w:jc w:val="both"/>
      </w:pPr>
    </w:p>
    <w:p w:rsidR="00693C14" w:rsidRDefault="00693C14" w:rsidP="00C5626D">
      <w:pPr>
        <w:pStyle w:val="a5"/>
        <w:ind w:left="0"/>
        <w:jc w:val="both"/>
      </w:pPr>
      <w:r>
        <w:t xml:space="preserve">  </w:t>
      </w:r>
      <w:r w:rsidR="008670D6">
        <w:t xml:space="preserve">         </w:t>
      </w:r>
      <w:r>
        <w:t xml:space="preserve">В Чикшинском  </w:t>
      </w:r>
      <w:r w:rsidR="00775BDD">
        <w:t xml:space="preserve">сельском поселении на </w:t>
      </w:r>
      <w:r w:rsidR="0040588B">
        <w:t>01.01.2016</w:t>
      </w:r>
      <w:r>
        <w:t xml:space="preserve">г. проживало </w:t>
      </w:r>
      <w:r w:rsidR="0040588B">
        <w:t>865</w:t>
      </w:r>
      <w:r>
        <w:t xml:space="preserve"> человек постоянного населения, из них </w:t>
      </w:r>
      <w:r w:rsidR="0055500B">
        <w:t>2</w:t>
      </w:r>
      <w:r w:rsidR="0040588B">
        <w:t>77</w:t>
      </w:r>
      <w:r>
        <w:t xml:space="preserve"> человек граждан пожилого возраста</w:t>
      </w:r>
      <w:proofErr w:type="gramStart"/>
      <w:r>
        <w:t xml:space="preserve"> ,</w:t>
      </w:r>
      <w:proofErr w:type="gramEnd"/>
      <w:r>
        <w:t xml:space="preserve"> что составляет </w:t>
      </w:r>
      <w:r w:rsidR="0040588B">
        <w:t>32,0</w:t>
      </w:r>
      <w:r>
        <w:t xml:space="preserve"> % от общей численности  населения. В Чикшинском сельском поселении проживает </w:t>
      </w:r>
      <w:r w:rsidR="0040588B">
        <w:t>149</w:t>
      </w:r>
      <w:r>
        <w:t xml:space="preserve"> человек детей в возрасте  до 18 лет, что составляет </w:t>
      </w:r>
      <w:r w:rsidR="0040588B">
        <w:t>17,2</w:t>
      </w:r>
      <w:r w:rsidR="00AA3680">
        <w:t xml:space="preserve"> </w:t>
      </w:r>
      <w:r w:rsidR="00775BDD">
        <w:t xml:space="preserve"> </w:t>
      </w:r>
      <w:r>
        <w:t>% от общей численности.</w:t>
      </w:r>
    </w:p>
    <w:p w:rsidR="00693C14" w:rsidRDefault="00693C14" w:rsidP="00C5626D">
      <w:pPr>
        <w:pStyle w:val="a5"/>
        <w:ind w:left="0"/>
        <w:jc w:val="both"/>
      </w:pPr>
      <w:r>
        <w:t xml:space="preserve">      </w:t>
      </w:r>
      <w:r w:rsidR="008670D6">
        <w:t xml:space="preserve">     </w:t>
      </w:r>
      <w:r w:rsidR="00AB7CA6">
        <w:t xml:space="preserve">Демографическая ситуация в </w:t>
      </w:r>
      <w:r w:rsidR="0040588B">
        <w:t>2015</w:t>
      </w:r>
      <w:r>
        <w:t xml:space="preserve"> году характеризовалась уменьшением численности населения, обусловленным на </w:t>
      </w:r>
      <w:r w:rsidR="0040588B">
        <w:t>93</w:t>
      </w:r>
      <w:r w:rsidR="00AA3680">
        <w:t xml:space="preserve">,8 </w:t>
      </w:r>
      <w:r>
        <w:t>% миграционным оттоком, н</w:t>
      </w:r>
      <w:r w:rsidR="0040588B">
        <w:t>изким уровнем рождаемости и на 6</w:t>
      </w:r>
      <w:r w:rsidR="00AA3680">
        <w:t xml:space="preserve">,2 </w:t>
      </w:r>
      <w:r>
        <w:t>% естественной убылью.</w:t>
      </w:r>
    </w:p>
    <w:p w:rsidR="00693C14" w:rsidRDefault="00693C14" w:rsidP="00C5626D">
      <w:pPr>
        <w:pStyle w:val="a5"/>
        <w:ind w:left="0"/>
        <w:jc w:val="both"/>
      </w:pPr>
      <w:r>
        <w:t xml:space="preserve">     </w:t>
      </w:r>
      <w:r w:rsidR="008670D6">
        <w:t xml:space="preserve">  </w:t>
      </w:r>
      <w:r>
        <w:t xml:space="preserve"> </w:t>
      </w:r>
      <w:r w:rsidR="008670D6">
        <w:t xml:space="preserve">    </w:t>
      </w:r>
      <w:r w:rsidR="0040588B">
        <w:t>В 2015</w:t>
      </w:r>
      <w:r w:rsidR="00775BDD">
        <w:t xml:space="preserve"> год</w:t>
      </w:r>
      <w:r w:rsidR="0040588B">
        <w:t>у число умерших составило 15</w:t>
      </w:r>
      <w:r>
        <w:t xml:space="preserve"> человек, число родившихся, соответственно -</w:t>
      </w:r>
      <w:r w:rsidR="0040588B">
        <w:t xml:space="preserve"> 3</w:t>
      </w:r>
      <w:r>
        <w:t xml:space="preserve"> человек. Средняя продолжительность жизни -</w:t>
      </w:r>
      <w:r w:rsidR="00AA3680">
        <w:t xml:space="preserve"> 68</w:t>
      </w:r>
      <w:r w:rsidR="0040588B">
        <w:t xml:space="preserve"> лет. В 2015</w:t>
      </w:r>
      <w:r>
        <w:t>г. демографическая ситуация характеризуется сохранением тенденции снижения  численности постоянного населения в основном  за счёт миграционного оттока. О</w:t>
      </w:r>
      <w:r w:rsidR="0040588B">
        <w:t>ценка численности на начало 2016</w:t>
      </w:r>
      <w:r>
        <w:t xml:space="preserve"> года составляет   </w:t>
      </w:r>
      <w:r w:rsidR="00AA3680">
        <w:t>950</w:t>
      </w:r>
      <w:r>
        <w:t xml:space="preserve">     человек.</w:t>
      </w:r>
    </w:p>
    <w:p w:rsidR="00693C14" w:rsidRDefault="00693C14" w:rsidP="00C5626D">
      <w:pPr>
        <w:pStyle w:val="a5"/>
        <w:ind w:left="0"/>
        <w:jc w:val="both"/>
      </w:pPr>
      <w:r>
        <w:t xml:space="preserve">        </w:t>
      </w:r>
      <w:r w:rsidR="008670D6">
        <w:t xml:space="preserve">    </w:t>
      </w:r>
      <w:r>
        <w:t xml:space="preserve">По данным хозяйственного учета фактически </w:t>
      </w:r>
      <w:r w:rsidR="00C5626D">
        <w:t>зарегистрировано</w:t>
      </w:r>
      <w:r>
        <w:t xml:space="preserve"> по месту жительства </w:t>
      </w:r>
      <w:r w:rsidR="0040588B">
        <w:t>865</w:t>
      </w:r>
      <w:r>
        <w:t xml:space="preserve"> человек.</w:t>
      </w:r>
    </w:p>
    <w:p w:rsidR="00693C14" w:rsidRDefault="00693C14" w:rsidP="00C5626D">
      <w:pPr>
        <w:pStyle w:val="a5"/>
        <w:ind w:left="0"/>
        <w:jc w:val="both"/>
      </w:pPr>
      <w:r>
        <w:t xml:space="preserve">        </w:t>
      </w:r>
      <w:r w:rsidR="008670D6">
        <w:t xml:space="preserve">   </w:t>
      </w:r>
      <w:r>
        <w:t xml:space="preserve"> На территории муниципального образования строится газопровод «</w:t>
      </w:r>
      <w:r w:rsidR="00AA3680">
        <w:t>Бованенково-Ухта</w:t>
      </w:r>
      <w:r>
        <w:t>».</w:t>
      </w:r>
    </w:p>
    <w:p w:rsidR="00693C14" w:rsidRDefault="00693C14" w:rsidP="00C5626D">
      <w:pPr>
        <w:pStyle w:val="a5"/>
        <w:ind w:left="0"/>
        <w:jc w:val="both"/>
      </w:pPr>
      <w:r>
        <w:t xml:space="preserve">На его строительство  привлечены значительные  трудовые ресурсы. Численность населения с учётом временно проживающих  на территории составляет  </w:t>
      </w:r>
      <w:r w:rsidR="00AA3680">
        <w:t>950</w:t>
      </w:r>
      <w:r>
        <w:t xml:space="preserve">  </w:t>
      </w:r>
      <w:r w:rsidR="00395626">
        <w:t>человек.</w:t>
      </w:r>
      <w:r>
        <w:t xml:space="preserve">             </w:t>
      </w:r>
    </w:p>
    <w:p w:rsidR="00C5626D" w:rsidRDefault="005A06AA" w:rsidP="00C5626D">
      <w:pPr>
        <w:pStyle w:val="a5"/>
        <w:ind w:left="0"/>
        <w:jc w:val="both"/>
      </w:pPr>
      <w:r>
        <w:t xml:space="preserve">            В прогнозируемом  периоде демографическая ситуация  значительных изменений не претерпит</w:t>
      </w:r>
      <w:r w:rsidR="00C31585">
        <w:t>.</w:t>
      </w:r>
    </w:p>
    <w:p w:rsidR="00C5626D" w:rsidRDefault="00C5626D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EE04CE" w:rsidRDefault="00EE04CE" w:rsidP="00C5626D">
      <w:pPr>
        <w:pStyle w:val="a5"/>
        <w:ind w:left="0"/>
        <w:jc w:val="center"/>
      </w:pPr>
    </w:p>
    <w:p w:rsidR="00693C14" w:rsidRDefault="000C535C" w:rsidP="00C5626D">
      <w:pPr>
        <w:pStyle w:val="a5"/>
        <w:ind w:left="0"/>
        <w:jc w:val="center"/>
      </w:pPr>
      <w:r>
        <w:lastRenderedPageBreak/>
        <w:t>Э К О Н О М И</w:t>
      </w:r>
      <w:r w:rsidR="00693C14">
        <w:t xml:space="preserve"> К А</w:t>
      </w:r>
    </w:p>
    <w:p w:rsidR="00CE45CA" w:rsidRDefault="00CE45CA" w:rsidP="00C5626D">
      <w:pPr>
        <w:jc w:val="both"/>
      </w:pPr>
    </w:p>
    <w:p w:rsidR="00693C14" w:rsidRDefault="00AC6190" w:rsidP="00C5626D">
      <w:pPr>
        <w:jc w:val="both"/>
      </w:pPr>
      <w:r>
        <w:t xml:space="preserve">         </w:t>
      </w:r>
      <w:r w:rsidR="008670D6">
        <w:t xml:space="preserve">  </w:t>
      </w:r>
      <w:r w:rsidR="00693C14">
        <w:t>Отсутствует муниципальная статистика</w:t>
      </w:r>
      <w:proofErr w:type="gramStart"/>
      <w:r w:rsidR="00693C14">
        <w:t xml:space="preserve"> ,</w:t>
      </w:r>
      <w:proofErr w:type="gramEnd"/>
      <w:r w:rsidR="00693C14">
        <w:t xml:space="preserve"> в связи  с этим невозможно отразить показатели производства, индекс производства, оборот торговли.</w:t>
      </w:r>
    </w:p>
    <w:p w:rsidR="00693C14" w:rsidRDefault="00693C14" w:rsidP="00C5626D">
      <w:pPr>
        <w:pStyle w:val="a5"/>
        <w:ind w:left="0"/>
        <w:jc w:val="both"/>
      </w:pPr>
      <w:r>
        <w:t xml:space="preserve">   </w:t>
      </w:r>
      <w:r w:rsidR="00054ED1">
        <w:t xml:space="preserve">        </w:t>
      </w:r>
      <w:r>
        <w:t>В МО развиты  виды экономической деятельности:</w:t>
      </w:r>
    </w:p>
    <w:p w:rsidR="00693C14" w:rsidRDefault="00693C14" w:rsidP="00C5626D">
      <w:pPr>
        <w:pStyle w:val="a5"/>
        <w:ind w:left="0"/>
        <w:jc w:val="both"/>
      </w:pPr>
      <w:r>
        <w:t>-транспортировка нефти по трубопроводам</w:t>
      </w:r>
    </w:p>
    <w:p w:rsidR="00693C14" w:rsidRDefault="00693C14" w:rsidP="00C5626D">
      <w:pPr>
        <w:pStyle w:val="a5"/>
        <w:ind w:left="0"/>
        <w:jc w:val="both"/>
      </w:pPr>
      <w:r>
        <w:t>-строительство</w:t>
      </w:r>
    </w:p>
    <w:p w:rsidR="00693C14" w:rsidRDefault="00693C14" w:rsidP="00C5626D">
      <w:pPr>
        <w:pStyle w:val="a5"/>
        <w:ind w:left="0"/>
        <w:jc w:val="both"/>
      </w:pPr>
      <w:r>
        <w:t>-связь</w:t>
      </w:r>
    </w:p>
    <w:p w:rsidR="00693C14" w:rsidRDefault="00693C14" w:rsidP="00C5626D">
      <w:pPr>
        <w:pStyle w:val="a5"/>
        <w:ind w:left="0"/>
        <w:jc w:val="both"/>
      </w:pPr>
      <w:r>
        <w:t xml:space="preserve">            Нефтеперекачивающая станция «Чикшино» ОАО «Северные магистральные нефтепроводы»  обеспечивает транспортировку, подготовку и сдачу нефти с четырех месторождений  в систему «Транснефть», ежегодно перекачивает свыше 1 млн. тонн нефти. В составе  28-километрового терминала магистрального нефтепровода с Северо-Кожвинского месторождени</w:t>
      </w:r>
      <w:proofErr w:type="gramStart"/>
      <w:r>
        <w:t>я-</w:t>
      </w:r>
      <w:proofErr w:type="gramEnd"/>
      <w:r>
        <w:t xml:space="preserve"> резервуарный парк , коммерческий узел учёта нефти, насосная, химическая  лаборатория, печи подогрева,  автоматизированная  система пожаротушения, производственные и служебные помещения. Комплекс оснащён  системой связи  и АСУ, интегрированный  с аналогичными системами других объектов  ОАО «Транснефть».</w:t>
      </w:r>
    </w:p>
    <w:p w:rsidR="00693C14" w:rsidRDefault="008670D6" w:rsidP="00C5626D">
      <w:pPr>
        <w:pStyle w:val="a5"/>
        <w:ind w:left="0"/>
        <w:jc w:val="both"/>
      </w:pPr>
      <w:r>
        <w:t xml:space="preserve">            </w:t>
      </w:r>
      <w:r w:rsidR="00693C14">
        <w:t xml:space="preserve">  </w:t>
      </w:r>
      <w:proofErr w:type="gramStart"/>
      <w:r w:rsidR="00693C14">
        <w:t>Северный</w:t>
      </w:r>
      <w:proofErr w:type="gramEnd"/>
      <w:r w:rsidR="00693C14">
        <w:t xml:space="preserve"> ПТУС обеспечивает связью  производственные объекты  ОАО «Северные магистральные нефтепроводы».</w:t>
      </w:r>
    </w:p>
    <w:p w:rsidR="00693C14" w:rsidRDefault="008670D6" w:rsidP="00C5626D">
      <w:pPr>
        <w:pStyle w:val="a5"/>
        <w:ind w:left="0"/>
        <w:jc w:val="both"/>
      </w:pPr>
      <w:r>
        <w:t xml:space="preserve">              </w:t>
      </w:r>
      <w:r w:rsidR="00693C14">
        <w:t>Новый виток развития МО связывается  со строительством ветки  газопровода «Бованенково - Ухта» мега проекта «Ямал-Европа», в котором задействовано более 20 иногородних организаций</w:t>
      </w:r>
      <w:r w:rsidR="005232F9">
        <w:t xml:space="preserve">. В рамках проекта  в </w:t>
      </w:r>
      <w:r w:rsidR="00CB0CF7">
        <w:t xml:space="preserve">  текущем году </w:t>
      </w:r>
      <w:r w:rsidR="005232F9">
        <w:t>проводи</w:t>
      </w:r>
      <w:r w:rsidR="00CF0C3E">
        <w:t xml:space="preserve">лось строительство  первой   нитки </w:t>
      </w:r>
      <w:r w:rsidR="005232F9">
        <w:t xml:space="preserve"> газо</w:t>
      </w:r>
      <w:r w:rsidR="00CF0C3E">
        <w:t xml:space="preserve">провода «Бованенково-Ухта» и </w:t>
      </w:r>
      <w:r w:rsidR="005232F9">
        <w:t>компрессорной  станции №8</w:t>
      </w:r>
      <w:r w:rsidR="00CF0C3E">
        <w:t xml:space="preserve"> (Чикшинская)</w:t>
      </w:r>
      <w:proofErr w:type="gramStart"/>
      <w:r w:rsidR="005232F9">
        <w:t xml:space="preserve"> .</w:t>
      </w:r>
      <w:proofErr w:type="gramEnd"/>
      <w:r w:rsidR="005232F9">
        <w:t xml:space="preserve"> В прогнозируемом периоде планируется завершение</w:t>
      </w:r>
      <w:r w:rsidR="00CF0C3E">
        <w:t xml:space="preserve"> строительства первой нитки</w:t>
      </w:r>
      <w:r w:rsidR="005232F9">
        <w:t xml:space="preserve">  и </w:t>
      </w:r>
      <w:r w:rsidR="00CB0CF7">
        <w:t xml:space="preserve"> начало с</w:t>
      </w:r>
      <w:r w:rsidR="00BC6E68">
        <w:t>троительства второй  нитки</w:t>
      </w:r>
      <w:r w:rsidR="00CB0CF7">
        <w:t xml:space="preserve"> </w:t>
      </w:r>
      <w:r w:rsidR="00CF0C3E">
        <w:t xml:space="preserve"> газопровода</w:t>
      </w:r>
      <w:r w:rsidR="00CB0CF7">
        <w:t>.</w:t>
      </w:r>
    </w:p>
    <w:p w:rsidR="00693C14" w:rsidRDefault="00CB0CF7" w:rsidP="00C5626D">
      <w:pPr>
        <w:pStyle w:val="a5"/>
        <w:ind w:left="0"/>
        <w:jc w:val="both"/>
      </w:pPr>
      <w:r>
        <w:t xml:space="preserve">              На территории МО в  2012 году </w:t>
      </w:r>
      <w:r w:rsidR="00CE45CA">
        <w:t xml:space="preserve"> ОАО «Инвест-Трейд»</w:t>
      </w:r>
      <w:r>
        <w:t xml:space="preserve"> проводилось и завершилось строительство разведочной скважины</w:t>
      </w:r>
      <w:r w:rsidR="000C535C">
        <w:t>.</w:t>
      </w:r>
      <w:r>
        <w:t xml:space="preserve"> </w:t>
      </w:r>
      <w:r w:rsidR="00CE45CA">
        <w:t xml:space="preserve"> В прогнозируемом периоде   планируется  строительство новой  скважины на нефтяном месторождении.</w:t>
      </w:r>
    </w:p>
    <w:p w:rsidR="00AC6190" w:rsidRDefault="00AC6190" w:rsidP="00C5626D">
      <w:pPr>
        <w:jc w:val="both"/>
      </w:pPr>
      <w:r>
        <w:t xml:space="preserve">                       </w:t>
      </w:r>
      <w:r w:rsidRPr="0055245F">
        <w:t>ОАО «СМТ» — динамично развивающаяся компания, занимающая лидирующие позиции в нефтегазостроительном комплексе России и обеспечивающая высокое качество проводимых работ.</w:t>
      </w:r>
      <w:r>
        <w:t xml:space="preserve"> </w:t>
      </w:r>
      <w:r w:rsidRPr="0055245F">
        <w:t>Основное направление деятельности «Свармонтажа» — сооружение и ремонт магистральных газо- и нефтепроводов.</w:t>
      </w:r>
    </w:p>
    <w:p w:rsidR="00AC6190" w:rsidRDefault="00AC6190" w:rsidP="00C5626D">
      <w:pPr>
        <w:spacing w:before="100" w:beforeAutospacing="1" w:after="100" w:afterAutospacing="1"/>
        <w:jc w:val="both"/>
        <w:rPr>
          <w:color w:val="000000" w:themeColor="text1"/>
        </w:rPr>
      </w:pPr>
      <w:proofErr w:type="gramStart"/>
      <w:r w:rsidRPr="002E4891">
        <w:rPr>
          <w:color w:val="000000" w:themeColor="text1"/>
        </w:rPr>
        <w:t>ОАО «Центргаз» располагает производственно-технической базой для сварки трубопроводов, в том числе из полиэтиленовых труб, монтажа технологического оборудования, сборных бетонных и металлоконструкций, изготовления узлов и деталей трубопроводов, нанесения изоляционных покрытий на трубы, механизмами для укладки и транспортировки труб, планировки площадей, разработки грунта, а также лабораториями по контролю качества сварочных и изоляционных работ.</w:t>
      </w:r>
      <w:proofErr w:type="gramEnd"/>
      <w:r w:rsidRPr="002E4891">
        <w:rPr>
          <w:color w:val="000000" w:themeColor="text1"/>
        </w:rPr>
        <w:t xml:space="preserve"> Все это позволяет обеспечивать высокое качество и короткие сроки строительства, гарантировать выполнение самых взыскательных заказов.</w:t>
      </w:r>
    </w:p>
    <w:p w:rsidR="00AC6190" w:rsidRPr="009054FA" w:rsidRDefault="00AC6190" w:rsidP="00C5626D">
      <w:pPr>
        <w:jc w:val="both"/>
      </w:pPr>
      <w:r>
        <w:t>ЗАО Центргазтрубопроводстрой</w:t>
      </w:r>
    </w:p>
    <w:p w:rsidR="00C5626D" w:rsidRDefault="00AC6190" w:rsidP="00C5626D">
      <w:pPr>
        <w:spacing w:before="100" w:beforeAutospacing="1" w:after="100" w:afterAutospacing="1"/>
        <w:rPr>
          <w:color w:val="000000" w:themeColor="text1"/>
        </w:rPr>
      </w:pPr>
      <w:r w:rsidRPr="00AC6190">
        <w:rPr>
          <w:bCs/>
          <w:color w:val="000000" w:themeColor="text1"/>
        </w:rPr>
        <w:t>Сфера деятельности:</w:t>
      </w:r>
      <w:r w:rsidRPr="002E4891">
        <w:rPr>
          <w:color w:val="000000" w:themeColor="text1"/>
        </w:rPr>
        <w:t xml:space="preserve"> </w:t>
      </w:r>
      <w:r w:rsidRPr="002E4891">
        <w:rPr>
          <w:color w:val="000000" w:themeColor="text1"/>
        </w:rPr>
        <w:br/>
        <w:t xml:space="preserve">Выполнение работ по строительству, монтажу и ремонту: </w:t>
      </w:r>
      <w:r w:rsidRPr="002E4891">
        <w:rPr>
          <w:color w:val="000000" w:themeColor="text1"/>
        </w:rPr>
        <w:br/>
        <w:t xml:space="preserve">- магистральных </w:t>
      </w:r>
      <w:r w:rsidR="00C5626D" w:rsidRPr="002E4891">
        <w:rPr>
          <w:color w:val="000000" w:themeColor="text1"/>
        </w:rPr>
        <w:t>нефт</w:t>
      </w:r>
      <w:proofErr w:type="gramStart"/>
      <w:r w:rsidR="00C5626D" w:rsidRPr="002E4891">
        <w:rPr>
          <w:color w:val="000000" w:themeColor="text1"/>
        </w:rPr>
        <w:t>и</w:t>
      </w:r>
      <w:r w:rsidRPr="002E4891">
        <w:rPr>
          <w:color w:val="000000" w:themeColor="text1"/>
        </w:rPr>
        <w:t>-</w:t>
      </w:r>
      <w:proofErr w:type="gramEnd"/>
      <w:r w:rsidRPr="002E4891">
        <w:rPr>
          <w:color w:val="000000" w:themeColor="text1"/>
        </w:rPr>
        <w:t xml:space="preserve"> и газопроводов, </w:t>
      </w:r>
      <w:r w:rsidRPr="002E4891">
        <w:rPr>
          <w:color w:val="000000" w:themeColor="text1"/>
        </w:rPr>
        <w:br/>
        <w:t xml:space="preserve">- наружных сетей и внутренних систем газо-, водо-, теплоснабжения и канализации, в том числе из полимерных материалов </w:t>
      </w:r>
      <w:r w:rsidRPr="002E4891">
        <w:rPr>
          <w:color w:val="000000" w:themeColor="text1"/>
        </w:rPr>
        <w:br/>
        <w:t xml:space="preserve">- сооружение газорегуляторных пунктов и установок; </w:t>
      </w:r>
      <w:r w:rsidRPr="002E4891">
        <w:rPr>
          <w:color w:val="000000" w:themeColor="text1"/>
        </w:rPr>
        <w:br/>
        <w:t xml:space="preserve">-проведение контроля качества оборудования и материалов неразрушающими методами в процессе строительства, изготовления, монтажа, ремонта; </w:t>
      </w:r>
      <w:r w:rsidRPr="002E4891">
        <w:rPr>
          <w:color w:val="000000" w:themeColor="text1"/>
        </w:rPr>
        <w:br/>
        <w:t xml:space="preserve">- монтаж стальных конструкций; </w:t>
      </w:r>
      <w:r w:rsidRPr="002E4891">
        <w:rPr>
          <w:color w:val="000000" w:themeColor="text1"/>
        </w:rPr>
        <w:br/>
        <w:t xml:space="preserve">- защита конструкций, технологического оборудования и трубопроводов; </w:t>
      </w:r>
      <w:r w:rsidRPr="002E4891">
        <w:rPr>
          <w:color w:val="000000" w:themeColor="text1"/>
        </w:rPr>
        <w:br/>
        <w:t xml:space="preserve">- работы по устройству наружных инженерных сетей и коммуникаций; </w:t>
      </w:r>
      <w:r w:rsidRPr="002E4891">
        <w:rPr>
          <w:color w:val="000000" w:themeColor="text1"/>
        </w:rPr>
        <w:br/>
        <w:t xml:space="preserve">- работы по устройству внутренних инженерных сетей и оборудования; </w:t>
      </w:r>
      <w:r w:rsidRPr="002E4891">
        <w:rPr>
          <w:color w:val="000000" w:themeColor="text1"/>
        </w:rPr>
        <w:br/>
      </w:r>
    </w:p>
    <w:p w:rsidR="00AC6190" w:rsidRDefault="00AC6190" w:rsidP="00C5626D">
      <w:pPr>
        <w:spacing w:before="100" w:beforeAutospacing="1" w:after="100" w:afterAutospacing="1"/>
        <w:rPr>
          <w:color w:val="000000" w:themeColor="text1"/>
        </w:rPr>
      </w:pPr>
      <w:r w:rsidRPr="002E4891">
        <w:rPr>
          <w:color w:val="000000" w:themeColor="text1"/>
        </w:rPr>
        <w:lastRenderedPageBreak/>
        <w:t xml:space="preserve">- работы, связанные с повышенной опасностью промышленных производств и объектов; </w:t>
      </w:r>
      <w:r w:rsidRPr="002E4891">
        <w:rPr>
          <w:color w:val="000000" w:themeColor="text1"/>
        </w:rPr>
        <w:br/>
        <w:t xml:space="preserve">- строительство зданий и сооружений I и II уровня ответственности, </w:t>
      </w:r>
      <w:r w:rsidRPr="002E4891">
        <w:rPr>
          <w:color w:val="000000" w:themeColor="text1"/>
        </w:rPr>
        <w:br/>
        <w:t xml:space="preserve">в том числе выполнение </w:t>
      </w:r>
      <w:r w:rsidRPr="002E4891">
        <w:rPr>
          <w:color w:val="000000" w:themeColor="text1"/>
        </w:rPr>
        <w:br/>
        <w:t xml:space="preserve">- общестроительных работ; </w:t>
      </w:r>
      <w:r w:rsidRPr="002E4891">
        <w:rPr>
          <w:color w:val="000000" w:themeColor="text1"/>
        </w:rPr>
        <w:br/>
        <w:t xml:space="preserve">- геодезических работ на строительных площадках; </w:t>
      </w:r>
      <w:r w:rsidRPr="002E4891">
        <w:rPr>
          <w:color w:val="000000" w:themeColor="text1"/>
        </w:rPr>
        <w:br/>
        <w:t xml:space="preserve">- земляных работ; </w:t>
      </w:r>
      <w:r w:rsidRPr="002E4891">
        <w:rPr>
          <w:color w:val="000000" w:themeColor="text1"/>
        </w:rPr>
        <w:br/>
        <w:t xml:space="preserve">- устройство бетонных и железобетонных конструкций; </w:t>
      </w:r>
      <w:r w:rsidRPr="002E4891">
        <w:rPr>
          <w:color w:val="000000" w:themeColor="text1"/>
        </w:rPr>
        <w:br/>
        <w:t xml:space="preserve">- монтаж бетонных и железобетонных конструкций; </w:t>
      </w:r>
      <w:r w:rsidRPr="002E4891">
        <w:rPr>
          <w:color w:val="000000" w:themeColor="text1"/>
        </w:rPr>
        <w:br/>
        <w:t xml:space="preserve">- монтаж деревянных конструкций; </w:t>
      </w:r>
      <w:r w:rsidRPr="002E4891">
        <w:rPr>
          <w:color w:val="000000" w:themeColor="text1"/>
        </w:rPr>
        <w:br/>
        <w:t xml:space="preserve">- монтаж легких ограждающих конструкций; </w:t>
      </w:r>
      <w:r w:rsidRPr="002E4891">
        <w:rPr>
          <w:color w:val="000000" w:themeColor="text1"/>
        </w:rPr>
        <w:br/>
        <w:t xml:space="preserve">- изоляционные работы; </w:t>
      </w:r>
      <w:r w:rsidRPr="002E4891">
        <w:rPr>
          <w:color w:val="000000" w:themeColor="text1"/>
        </w:rPr>
        <w:br/>
        <w:t xml:space="preserve">- кровельные работы; </w:t>
      </w:r>
      <w:r w:rsidRPr="002E4891">
        <w:rPr>
          <w:color w:val="000000" w:themeColor="text1"/>
        </w:rPr>
        <w:br/>
        <w:t xml:space="preserve">- отделочные работы; </w:t>
      </w:r>
      <w:r w:rsidRPr="002E4891">
        <w:rPr>
          <w:color w:val="000000" w:themeColor="text1"/>
        </w:rPr>
        <w:br/>
        <w:t xml:space="preserve">- устройство полов; </w:t>
      </w:r>
      <w:r w:rsidRPr="002E4891">
        <w:rPr>
          <w:color w:val="000000" w:themeColor="text1"/>
        </w:rPr>
        <w:br/>
        <w:t>- работы по устройству наружных инженерных сетей и коммуникаций.</w:t>
      </w:r>
    </w:p>
    <w:p w:rsidR="00AC6190" w:rsidRPr="0055245F" w:rsidRDefault="00AC6190" w:rsidP="00C5626D">
      <w:pPr>
        <w:ind w:left="-540" w:firstLine="540"/>
        <w:jc w:val="both"/>
        <w:rPr>
          <w:color w:val="000000"/>
        </w:rPr>
      </w:pPr>
      <w:r w:rsidRPr="0055245F">
        <w:rPr>
          <w:color w:val="000000"/>
        </w:rPr>
        <w:t>Производственная сфера деятельност</w:t>
      </w:r>
      <w:proofErr w:type="gramStart"/>
      <w:r w:rsidRPr="0055245F">
        <w:rPr>
          <w:color w:val="000000"/>
        </w:rPr>
        <w:t>и ООО</w:t>
      </w:r>
      <w:proofErr w:type="gramEnd"/>
      <w:r w:rsidRPr="0055245F">
        <w:rPr>
          <w:color w:val="000000"/>
        </w:rPr>
        <w:t xml:space="preserve"> «ЛУКОЙЛ-Коми»</w:t>
      </w:r>
      <w:r>
        <w:rPr>
          <w:color w:val="000000"/>
        </w:rPr>
        <w:t xml:space="preserve"> </w:t>
      </w:r>
      <w:r w:rsidRPr="0055245F">
        <w:rPr>
          <w:color w:val="000000"/>
        </w:rPr>
        <w:t>включает в себя геологическое изучение, разведку, поиск и добычу углеводородного</w:t>
      </w:r>
      <w:r>
        <w:rPr>
          <w:color w:val="000000"/>
        </w:rPr>
        <w:t xml:space="preserve"> </w:t>
      </w:r>
      <w:r w:rsidRPr="0055245F">
        <w:rPr>
          <w:color w:val="000000"/>
        </w:rPr>
        <w:t>сырья, реализацию нефти и газа, транспортировку и хранение нефти.</w:t>
      </w:r>
    </w:p>
    <w:p w:rsidR="00AC6190" w:rsidRDefault="00AC6190" w:rsidP="00C5626D">
      <w:pPr>
        <w:ind w:left="-540" w:firstLine="540"/>
        <w:jc w:val="both"/>
      </w:pPr>
      <w:r w:rsidRPr="0055245F">
        <w:rPr>
          <w:color w:val="000000"/>
        </w:rPr>
        <w:t xml:space="preserve">Главная задача Общества – эффективное освоение недр, а также восполнение минерально-сырьевой базы Тимано-Печорской нефтегазоносной провинции. Работа строится на современных принципах обеспечения </w:t>
      </w:r>
      <w:r w:rsidR="00C5626D" w:rsidRPr="0055245F">
        <w:rPr>
          <w:color w:val="000000"/>
        </w:rPr>
        <w:t>ресурс</w:t>
      </w:r>
      <w:proofErr w:type="gramStart"/>
      <w:r w:rsidR="00C5626D" w:rsidRPr="0055245F">
        <w:rPr>
          <w:color w:val="000000"/>
        </w:rPr>
        <w:t>а</w:t>
      </w:r>
      <w:r w:rsidRPr="0055245F">
        <w:rPr>
          <w:color w:val="000000"/>
        </w:rPr>
        <w:t>-</w:t>
      </w:r>
      <w:proofErr w:type="gramEnd"/>
      <w:r w:rsidRPr="0055245F">
        <w:rPr>
          <w:color w:val="000000"/>
        </w:rPr>
        <w:t xml:space="preserve"> и энергосбережения, промышленной и экологической безопасности, социального партнерства с регионами и муниципальными образованиями. Эффективность геологоразведки повышается благодаря применению прогрессивных методов: трехмерная сейсморазведка и электроразведка новой модификации (прямые поиски нефти). Это позволяет объективно выбирать первоочередные объекты на поисковом этапе и способствует наращиванию ресурсной базы. </w:t>
      </w:r>
      <w:r>
        <w:t xml:space="preserve">   </w:t>
      </w:r>
    </w:p>
    <w:p w:rsidR="00AC6190" w:rsidRDefault="00AC6190" w:rsidP="00C5626D">
      <w:pPr>
        <w:ind w:left="-540" w:firstLine="540"/>
        <w:jc w:val="both"/>
      </w:pPr>
      <w:r>
        <w:t xml:space="preserve">   </w:t>
      </w:r>
    </w:p>
    <w:p w:rsidR="00AC6190" w:rsidRDefault="00C5626D" w:rsidP="00C5626D">
      <w:pPr>
        <w:ind w:left="-540" w:firstLine="540"/>
        <w:jc w:val="center"/>
      </w:pPr>
      <w:r w:rsidRPr="00C5626D">
        <w:t>СВЯЗЬ</w:t>
      </w:r>
    </w:p>
    <w:p w:rsidR="00C5626D" w:rsidRPr="00C5626D" w:rsidRDefault="00C5626D" w:rsidP="00C5626D">
      <w:pPr>
        <w:ind w:left="-540" w:firstLine="540"/>
        <w:jc w:val="center"/>
      </w:pPr>
    </w:p>
    <w:p w:rsidR="00AC6190" w:rsidRDefault="00AC6190" w:rsidP="00D05616">
      <w:pPr>
        <w:spacing w:line="269" w:lineRule="atLeas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 w:rsidRPr="00623AFD">
        <w:rPr>
          <w:color w:val="000000" w:themeColor="text1"/>
        </w:rPr>
        <w:t>Большой интерес для местного сообщества представляют информационные ресурсы. Их использование служит эффективным решением многих комплексных задач. Информационные ресурсы служат источником востребованной информации для организаций и предприятий о процессе муниципального и хозяйственного управления, а также для получения жителями объективной, исчерпывающей информации при реализации ими принципов общественного самоуправления.</w:t>
      </w:r>
    </w:p>
    <w:p w:rsidR="00AC6190" w:rsidRPr="00623AFD" w:rsidRDefault="00AC6190" w:rsidP="00D05616">
      <w:pPr>
        <w:spacing w:line="269" w:lineRule="atLeast"/>
        <w:ind w:left="-567"/>
        <w:jc w:val="both"/>
        <w:rPr>
          <w:color w:val="000000" w:themeColor="text1"/>
        </w:rPr>
      </w:pPr>
      <w:r>
        <w:rPr>
          <w:color w:val="000000" w:themeColor="text1"/>
        </w:rPr>
        <w:t xml:space="preserve">   </w:t>
      </w:r>
      <w:r w:rsidRPr="00623AFD">
        <w:rPr>
          <w:color w:val="000000" w:themeColor="text1"/>
        </w:rPr>
        <w:t xml:space="preserve">Телекоммуникационное пространство муниципального образования представляет районный узел электрической связи </w:t>
      </w:r>
      <w:r>
        <w:rPr>
          <w:color w:val="000000" w:themeColor="text1"/>
        </w:rPr>
        <w:t xml:space="preserve">Коми </w:t>
      </w:r>
      <w:r w:rsidRPr="00623AFD">
        <w:rPr>
          <w:color w:val="000000" w:themeColor="text1"/>
        </w:rPr>
        <w:t>филиала ОАО «</w:t>
      </w:r>
      <w:r>
        <w:rPr>
          <w:color w:val="000000" w:themeColor="text1"/>
        </w:rPr>
        <w:t>Ростелеком</w:t>
      </w:r>
      <w:r w:rsidRPr="00623AFD">
        <w:rPr>
          <w:color w:val="000000" w:themeColor="text1"/>
        </w:rPr>
        <w:t>», который обеспечивает современной качественной связью все сферы хозяйственной жизни. Филиал представляет традиционные услуги телефонной связи, доступ в Интернет и другие виды услуг.</w:t>
      </w:r>
    </w:p>
    <w:p w:rsidR="00AC6190" w:rsidRPr="00623AFD" w:rsidRDefault="00AC6190" w:rsidP="00D05616">
      <w:pPr>
        <w:spacing w:line="269" w:lineRule="atLeast"/>
        <w:ind w:left="-567"/>
        <w:jc w:val="both"/>
        <w:rPr>
          <w:color w:val="000000" w:themeColor="text1"/>
        </w:rPr>
      </w:pPr>
      <w:r w:rsidRPr="00623AFD">
        <w:rPr>
          <w:color w:val="000000" w:themeColor="text1"/>
        </w:rPr>
        <w:t xml:space="preserve">Сотовая связь представлена </w:t>
      </w:r>
      <w:r>
        <w:rPr>
          <w:color w:val="000000" w:themeColor="text1"/>
        </w:rPr>
        <w:t>2</w:t>
      </w:r>
      <w:r w:rsidRPr="00623AFD">
        <w:rPr>
          <w:color w:val="000000" w:themeColor="text1"/>
        </w:rPr>
        <w:t xml:space="preserve"> видами:</w:t>
      </w:r>
    </w:p>
    <w:p w:rsidR="00AC6190" w:rsidRPr="00623AFD" w:rsidRDefault="00AC6190" w:rsidP="00D05616">
      <w:pPr>
        <w:spacing w:before="100" w:beforeAutospacing="1" w:after="100" w:afterAutospacing="1" w:line="269" w:lineRule="atLeast"/>
        <w:ind w:left="-567"/>
        <w:jc w:val="both"/>
        <w:rPr>
          <w:color w:val="000000" w:themeColor="text1"/>
        </w:rPr>
      </w:pPr>
      <w:r w:rsidRPr="00623AFD">
        <w:rPr>
          <w:color w:val="000000" w:themeColor="text1"/>
        </w:rPr>
        <w:t xml:space="preserve">- «МТС», </w:t>
      </w:r>
    </w:p>
    <w:p w:rsidR="00AC6190" w:rsidRPr="00623AFD" w:rsidRDefault="00AC6190" w:rsidP="00D05616">
      <w:pPr>
        <w:spacing w:before="100" w:beforeAutospacing="1" w:after="100" w:afterAutospacing="1" w:line="269" w:lineRule="atLeast"/>
        <w:ind w:left="-567"/>
        <w:jc w:val="both"/>
        <w:rPr>
          <w:color w:val="000000" w:themeColor="text1"/>
        </w:rPr>
      </w:pPr>
      <w:r w:rsidRPr="00623AFD">
        <w:rPr>
          <w:color w:val="000000" w:themeColor="text1"/>
        </w:rPr>
        <w:t xml:space="preserve">-«Мегафон». </w:t>
      </w:r>
    </w:p>
    <w:p w:rsidR="00AC6190" w:rsidRDefault="00AC6190" w:rsidP="00D05616">
      <w:pPr>
        <w:spacing w:line="269" w:lineRule="atLeast"/>
        <w:ind w:left="-567"/>
        <w:jc w:val="both"/>
        <w:rPr>
          <w:color w:val="000000" w:themeColor="text1"/>
        </w:rPr>
      </w:pPr>
      <w:r w:rsidRPr="00623AFD">
        <w:rPr>
          <w:color w:val="000000" w:themeColor="text1"/>
        </w:rPr>
        <w:t xml:space="preserve">Почтовые услуги обеспечиваются </w:t>
      </w:r>
      <w:r>
        <w:rPr>
          <w:color w:val="000000" w:themeColor="text1"/>
        </w:rPr>
        <w:t xml:space="preserve">Чикшинским </w:t>
      </w:r>
      <w:r w:rsidRPr="00623AFD">
        <w:rPr>
          <w:color w:val="000000" w:themeColor="text1"/>
        </w:rPr>
        <w:t xml:space="preserve"> узлом почтовой связи филиала ФГУП «Почта России</w:t>
      </w:r>
      <w:r>
        <w:rPr>
          <w:color w:val="000000" w:themeColor="text1"/>
        </w:rPr>
        <w:t>»</w:t>
      </w:r>
      <w:proofErr w:type="gramStart"/>
      <w:r>
        <w:rPr>
          <w:color w:val="000000" w:themeColor="text1"/>
        </w:rPr>
        <w:t xml:space="preserve"> .</w:t>
      </w:r>
      <w:proofErr w:type="gramEnd"/>
      <w:r>
        <w:rPr>
          <w:color w:val="000000" w:themeColor="text1"/>
        </w:rPr>
        <w:t xml:space="preserve"> </w:t>
      </w:r>
    </w:p>
    <w:p w:rsidR="00AC6190" w:rsidRDefault="00AC6190" w:rsidP="00D05616">
      <w:pPr>
        <w:pStyle w:val="a5"/>
        <w:ind w:left="-567"/>
        <w:jc w:val="both"/>
      </w:pPr>
      <w:r w:rsidRPr="00623AFD">
        <w:rPr>
          <w:color w:val="000000" w:themeColor="text1"/>
        </w:rPr>
        <w:t>Средства массовой информации в поселении представлены газетой «</w:t>
      </w:r>
      <w:r>
        <w:rPr>
          <w:color w:val="000000" w:themeColor="text1"/>
        </w:rPr>
        <w:t>Печорское время</w:t>
      </w:r>
      <w:r w:rsidRPr="00623AFD">
        <w:rPr>
          <w:color w:val="000000" w:themeColor="text1"/>
        </w:rPr>
        <w:t>».</w:t>
      </w:r>
    </w:p>
    <w:p w:rsidR="00693C14" w:rsidRDefault="00CE45CA" w:rsidP="00D05616">
      <w:pPr>
        <w:pStyle w:val="a5"/>
        <w:ind w:left="-567"/>
        <w:jc w:val="both"/>
      </w:pPr>
      <w:r>
        <w:t xml:space="preserve">              </w:t>
      </w:r>
    </w:p>
    <w:p w:rsidR="00693C14" w:rsidRDefault="00693C14" w:rsidP="00D05616">
      <w:pPr>
        <w:pStyle w:val="a5"/>
        <w:ind w:left="-567"/>
        <w:jc w:val="both"/>
      </w:pPr>
      <w:r>
        <w:t xml:space="preserve"> </w:t>
      </w: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EE04CE" w:rsidRDefault="00EE04CE" w:rsidP="00D05616">
      <w:pPr>
        <w:pStyle w:val="a5"/>
        <w:ind w:left="-567"/>
        <w:jc w:val="center"/>
      </w:pPr>
    </w:p>
    <w:p w:rsidR="00693C14" w:rsidRDefault="00693C14" w:rsidP="00D05616">
      <w:pPr>
        <w:pStyle w:val="a5"/>
        <w:ind w:left="-567"/>
        <w:jc w:val="center"/>
      </w:pPr>
      <w:r>
        <w:lastRenderedPageBreak/>
        <w:t>ЗАНЯТОСТЬ НАСЕЛЕНИЯ</w:t>
      </w:r>
    </w:p>
    <w:p w:rsidR="00AB7CA6" w:rsidRDefault="00AB7CA6" w:rsidP="00D05616">
      <w:pPr>
        <w:pStyle w:val="a5"/>
        <w:ind w:left="-567"/>
        <w:jc w:val="both"/>
      </w:pPr>
    </w:p>
    <w:p w:rsidR="00693C14" w:rsidRDefault="008670D6" w:rsidP="00D05616">
      <w:pPr>
        <w:pStyle w:val="a5"/>
        <w:ind w:left="-567"/>
        <w:jc w:val="both"/>
      </w:pPr>
      <w:r>
        <w:t xml:space="preserve">         </w:t>
      </w:r>
      <w:r w:rsidR="00693C14">
        <w:t>В экон</w:t>
      </w:r>
      <w:r w:rsidR="00AC6190">
        <w:t>омике сельс</w:t>
      </w:r>
      <w:r w:rsidR="00FA2B4F">
        <w:t>кого поселения в 2015</w:t>
      </w:r>
      <w:r w:rsidR="00693C14">
        <w:t xml:space="preserve"> году численность работников средних и малых предприятий составила 3</w:t>
      </w:r>
      <w:r w:rsidR="00991121">
        <w:t>8</w:t>
      </w:r>
      <w:r w:rsidR="00AC6190">
        <w:t>3</w:t>
      </w:r>
      <w:r w:rsidR="00693C14">
        <w:t xml:space="preserve"> человека,   работников социальной сферы </w:t>
      </w:r>
      <w:r w:rsidR="00991121">
        <w:t>60</w:t>
      </w:r>
      <w:r w:rsidR="00693C14">
        <w:t xml:space="preserve"> человека</w:t>
      </w:r>
      <w:r w:rsidR="00AC6190">
        <w:t>.</w:t>
      </w:r>
      <w:r>
        <w:t xml:space="preserve">         </w:t>
      </w:r>
      <w:r w:rsidR="00693C14">
        <w:t>По состоя</w:t>
      </w:r>
      <w:r w:rsidR="00FA2B4F">
        <w:t>нию  на 1 января 2016</w:t>
      </w:r>
      <w:r w:rsidR="00693C14">
        <w:t xml:space="preserve"> года на учёте в Центре занятости  стояло </w:t>
      </w:r>
      <w:r w:rsidR="00FA2B4F">
        <w:t>18</w:t>
      </w:r>
      <w:r w:rsidR="00693C14">
        <w:t xml:space="preserve"> человек безработных  граждан, у</w:t>
      </w:r>
      <w:r w:rsidR="00072A9C">
        <w:t>ровень безработных составил 0,</w:t>
      </w:r>
      <w:r w:rsidR="00FA2B4F">
        <w:t>18</w:t>
      </w:r>
      <w:r w:rsidR="00693C14">
        <w:t>%.</w:t>
      </w:r>
      <w:r w:rsidR="00C31585">
        <w:t xml:space="preserve"> </w:t>
      </w:r>
      <w:r w:rsidR="00693C14">
        <w:t xml:space="preserve">Из категории трудоспособных граждан порядка </w:t>
      </w:r>
      <w:r w:rsidR="00FA2B4F">
        <w:t>58</w:t>
      </w:r>
      <w:r w:rsidR="00693C14">
        <w:t xml:space="preserve"> человек, которые не работают и не обращаются в ЦЗН в поисках работы. В прогнозном периоде  в связи  со строительством газокомпрессорной станции увеличение   уровня </w:t>
      </w:r>
      <w:r w:rsidR="00C5626D">
        <w:t>безработицы</w:t>
      </w:r>
      <w:r w:rsidR="00693C14">
        <w:t xml:space="preserve"> не ожидается.</w:t>
      </w:r>
    </w:p>
    <w:p w:rsidR="00693C14" w:rsidRDefault="00693C14" w:rsidP="00D05616">
      <w:pPr>
        <w:pStyle w:val="a5"/>
        <w:ind w:left="-567"/>
        <w:jc w:val="both"/>
      </w:pPr>
    </w:p>
    <w:p w:rsidR="00FA2B4F" w:rsidRDefault="00FA2B4F" w:rsidP="00D05616">
      <w:pPr>
        <w:pStyle w:val="a5"/>
        <w:ind w:left="-567"/>
        <w:jc w:val="both"/>
      </w:pPr>
    </w:p>
    <w:p w:rsidR="00FA2B4F" w:rsidRDefault="00FA2B4F" w:rsidP="00D05616">
      <w:pPr>
        <w:pStyle w:val="a5"/>
        <w:ind w:left="-567"/>
        <w:jc w:val="both"/>
      </w:pPr>
    </w:p>
    <w:p w:rsidR="00CE45CA" w:rsidRDefault="00693C14" w:rsidP="00D05616">
      <w:pPr>
        <w:pStyle w:val="a5"/>
        <w:ind w:left="-567"/>
        <w:jc w:val="center"/>
      </w:pPr>
      <w:r>
        <w:t>РЫНОК ТОВАРОВ И УСЛУГ</w:t>
      </w:r>
    </w:p>
    <w:p w:rsidR="00693C14" w:rsidRDefault="00693C14" w:rsidP="00D05616">
      <w:pPr>
        <w:pStyle w:val="a5"/>
        <w:ind w:left="-567"/>
        <w:jc w:val="both"/>
      </w:pPr>
    </w:p>
    <w:p w:rsidR="00476DB7" w:rsidRDefault="00693C14" w:rsidP="00D05616">
      <w:pPr>
        <w:pStyle w:val="a5"/>
        <w:ind w:left="-567"/>
        <w:jc w:val="both"/>
      </w:pPr>
      <w:r>
        <w:t xml:space="preserve">         </w:t>
      </w:r>
      <w:r w:rsidR="008670D6">
        <w:t xml:space="preserve"> </w:t>
      </w:r>
      <w:r>
        <w:t>На  территории Чикшинского сельского поселения  осуществляется розничная  торговля продовольственными товарами, хозяйственными товарами и товарами бытовой химии  через стационарные торговые точки. Установлен и функционирует  торговый павильон для выездной розничной торговли  в п</w:t>
      </w:r>
      <w:proofErr w:type="gramStart"/>
      <w:r>
        <w:t>.Ч</w:t>
      </w:r>
      <w:proofErr w:type="gramEnd"/>
      <w:r>
        <w:t>икшино.</w:t>
      </w:r>
    </w:p>
    <w:p w:rsidR="00693C14" w:rsidRDefault="00693C14" w:rsidP="00D05616">
      <w:pPr>
        <w:pStyle w:val="a5"/>
        <w:ind w:left="-567"/>
        <w:jc w:val="both"/>
      </w:pPr>
      <w:r>
        <w:t xml:space="preserve">          </w:t>
      </w:r>
      <w:r w:rsidR="008670D6">
        <w:t xml:space="preserve"> </w:t>
      </w:r>
      <w:r>
        <w:t>Обороты розничной торговли  увеличиваются как за счёт  роста цен на товары, за счёт  расширения ассортимента товаров, а также из-за увеличения численности  населения (покупателей) за счёт временно  проживающих</w:t>
      </w:r>
      <w:proofErr w:type="gramStart"/>
      <w:r>
        <w:t xml:space="preserve"> ,</w:t>
      </w:r>
      <w:proofErr w:type="gramEnd"/>
      <w:r>
        <w:t xml:space="preserve"> работающих на строительстве  газопровода «</w:t>
      </w:r>
      <w:r w:rsidR="00991121">
        <w:t>Бованенково-Ухта</w:t>
      </w:r>
      <w:r>
        <w:t>».</w:t>
      </w:r>
    </w:p>
    <w:p w:rsidR="008670D6" w:rsidRDefault="00693C14" w:rsidP="00D05616">
      <w:pPr>
        <w:pStyle w:val="a5"/>
        <w:ind w:left="-567"/>
        <w:jc w:val="both"/>
      </w:pPr>
      <w:r>
        <w:t xml:space="preserve">          Функционируют  8 торговых</w:t>
      </w:r>
      <w:r w:rsidR="00991121">
        <w:t xml:space="preserve"> точек: магазин «Веста»-занято 3</w:t>
      </w:r>
      <w:r>
        <w:t xml:space="preserve"> человек; магазины                                         «Шанс-1» и «Шанс-2» занято  </w:t>
      </w:r>
      <w:r w:rsidR="00991121">
        <w:t>4</w:t>
      </w:r>
      <w:r>
        <w:t xml:space="preserve">  человек ;  магазин </w:t>
      </w:r>
      <w:r w:rsidR="00991121">
        <w:t>«Прогресс» занято  2</w:t>
      </w:r>
      <w:r>
        <w:t xml:space="preserve">     человек; торговый </w:t>
      </w:r>
      <w:r w:rsidR="00991121">
        <w:t>павильон(непродовольственный) - 1 человек</w:t>
      </w:r>
      <w:r>
        <w:t xml:space="preserve">;  </w:t>
      </w:r>
      <w:r w:rsidR="00991121">
        <w:t xml:space="preserve">магазин «Рябина» занято – 1 человек; </w:t>
      </w:r>
      <w:r>
        <w:t>в п</w:t>
      </w:r>
      <w:proofErr w:type="gramStart"/>
      <w:r>
        <w:t>.Б</w:t>
      </w:r>
      <w:proofErr w:type="gramEnd"/>
      <w:r>
        <w:t>ерёзовка 2 магазина «Сагрис»  занято 2 человека; магазин «Алёна» занят 1 человек.</w:t>
      </w:r>
    </w:p>
    <w:p w:rsidR="00693C14" w:rsidRDefault="00693C14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center"/>
      </w:pPr>
      <w:r>
        <w:t>РАЗВИТИЕ СОЦИАЛЬНОЙ СФЕРЫ</w:t>
      </w:r>
    </w:p>
    <w:p w:rsidR="008670D6" w:rsidRDefault="008670D6" w:rsidP="00D05616">
      <w:pPr>
        <w:pStyle w:val="a5"/>
        <w:ind w:left="-567"/>
        <w:jc w:val="both"/>
      </w:pPr>
    </w:p>
    <w:p w:rsidR="00693C14" w:rsidRDefault="008670D6" w:rsidP="00D05616">
      <w:pPr>
        <w:pStyle w:val="a5"/>
        <w:ind w:left="-567"/>
        <w:jc w:val="both"/>
      </w:pPr>
      <w:r>
        <w:t xml:space="preserve">            </w:t>
      </w:r>
      <w:r w:rsidR="00693C14">
        <w:t>На территории поселения имеется общеобразовательная школа в пос</w:t>
      </w:r>
      <w:proofErr w:type="gramStart"/>
      <w:r w:rsidR="00693C14">
        <w:t>.Ч</w:t>
      </w:r>
      <w:proofErr w:type="gramEnd"/>
      <w:r w:rsidR="00693C14">
        <w:t>икшино  с проектной численностью учащихся 120 мест</w:t>
      </w:r>
      <w:r w:rsidR="00D801BE">
        <w:t xml:space="preserve">. Фактически  в ней обучается </w:t>
      </w:r>
      <w:r w:rsidR="00E3431E">
        <w:t>44 ученика</w:t>
      </w:r>
      <w:r w:rsidR="00693C14">
        <w:t>.</w:t>
      </w:r>
    </w:p>
    <w:p w:rsidR="00693C14" w:rsidRDefault="00693C14" w:rsidP="00D05616">
      <w:pPr>
        <w:pStyle w:val="a5"/>
        <w:ind w:left="-567"/>
        <w:jc w:val="both"/>
      </w:pPr>
      <w:r>
        <w:t>В школе 9 кл</w:t>
      </w:r>
      <w:r w:rsidR="00BA2FCB">
        <w:t>ассов. Средняя наполняемость   5</w:t>
      </w:r>
      <w:r>
        <w:t xml:space="preserve">  человек.  Среднесписочная численность учителей  </w:t>
      </w:r>
      <w:r w:rsidR="00BA2FCB">
        <w:t>13</w:t>
      </w:r>
      <w:r>
        <w:t xml:space="preserve">  человек. В прогнозируемом периоде увеличения численности учащихся не предполагается. В настоящее время школа   испытывает  недостаток  педагогических работников.</w:t>
      </w:r>
    </w:p>
    <w:p w:rsidR="00693C14" w:rsidRDefault="00693C14" w:rsidP="00D05616">
      <w:pPr>
        <w:pStyle w:val="a5"/>
        <w:ind w:left="-567"/>
        <w:jc w:val="both"/>
      </w:pPr>
      <w:r>
        <w:t xml:space="preserve">           На территории поселения в  п</w:t>
      </w:r>
      <w:proofErr w:type="gramStart"/>
      <w:r>
        <w:t>.Ч</w:t>
      </w:r>
      <w:proofErr w:type="gramEnd"/>
      <w:r>
        <w:t xml:space="preserve">икшино  имеется </w:t>
      </w:r>
      <w:r w:rsidR="00E3431E">
        <w:t xml:space="preserve">детский сад, рассчитанный на  30 </w:t>
      </w:r>
      <w:r>
        <w:t xml:space="preserve"> детей.</w:t>
      </w:r>
    </w:p>
    <w:p w:rsidR="00BA2FCB" w:rsidRDefault="00693C14" w:rsidP="00D05616">
      <w:pPr>
        <w:pStyle w:val="a5"/>
        <w:ind w:left="-567"/>
        <w:jc w:val="both"/>
      </w:pPr>
      <w:r>
        <w:t>Фактически детский сад посе</w:t>
      </w:r>
      <w:r w:rsidR="00D801BE">
        <w:t xml:space="preserve">щает </w:t>
      </w:r>
      <w:r w:rsidR="00E3431E">
        <w:t>29</w:t>
      </w:r>
      <w:r>
        <w:t xml:space="preserve"> человек.  В прогнозируемом периоде численность детей  в детском саду  </w:t>
      </w:r>
      <w:r w:rsidR="00BA2FCB">
        <w:t xml:space="preserve">увеличится не значительно </w:t>
      </w:r>
      <w:proofErr w:type="gramStart"/>
      <w:r w:rsidR="00BA2FCB">
        <w:t xml:space="preserve">( </w:t>
      </w:r>
      <w:proofErr w:type="gramEnd"/>
      <w:r w:rsidR="00BA2FCB">
        <w:t>на 4-6</w:t>
      </w:r>
      <w:r>
        <w:t xml:space="preserve"> чел). Потребность населения в данной муниципальной</w:t>
      </w:r>
      <w:r w:rsidR="005232F9">
        <w:t xml:space="preserve"> услуге удовлетворяется</w:t>
      </w:r>
      <w:r w:rsidR="005232F9" w:rsidRPr="00FA2B4F">
        <w:t>.</w:t>
      </w:r>
      <w:r w:rsidR="005232F9">
        <w:t xml:space="preserve"> </w:t>
      </w:r>
      <w:r>
        <w:t xml:space="preserve">           </w:t>
      </w:r>
    </w:p>
    <w:p w:rsidR="00054ED1" w:rsidRDefault="00BA2FCB" w:rsidP="00D05616">
      <w:pPr>
        <w:pStyle w:val="a5"/>
        <w:ind w:left="-567"/>
        <w:jc w:val="both"/>
      </w:pPr>
      <w:r>
        <w:t xml:space="preserve">        </w:t>
      </w:r>
      <w:r w:rsidR="00693C14">
        <w:t>Население Чикшинского  поселения обслуживается амбулаторией в п. Чикшино  и ФАПом в п</w:t>
      </w:r>
      <w:proofErr w:type="gramStart"/>
      <w:r w:rsidR="00693C14">
        <w:t>.Б</w:t>
      </w:r>
      <w:proofErr w:type="gramEnd"/>
      <w:r w:rsidR="00693C14">
        <w:t>ерёзовка. Стационарное медицинское обслуживание  население получает  в ЦРБ г</w:t>
      </w:r>
      <w:proofErr w:type="gramStart"/>
      <w:r w:rsidR="00693C14">
        <w:t>.П</w:t>
      </w:r>
      <w:proofErr w:type="gramEnd"/>
      <w:r w:rsidR="00693C14">
        <w:t>ечора и  райбольнице  п.Кож</w:t>
      </w:r>
      <w:r w:rsidR="00054ED1">
        <w:t>ва.</w:t>
      </w:r>
    </w:p>
    <w:p w:rsidR="00693C14" w:rsidRDefault="000C535C" w:rsidP="00D05616">
      <w:pPr>
        <w:pStyle w:val="a5"/>
        <w:tabs>
          <w:tab w:val="left" w:pos="8647"/>
          <w:tab w:val="left" w:pos="8789"/>
        </w:tabs>
        <w:ind w:left="-567" w:right="425"/>
        <w:jc w:val="both"/>
      </w:pPr>
      <w:r>
        <w:t xml:space="preserve">         </w:t>
      </w:r>
      <w:r w:rsidR="008670D6">
        <w:t xml:space="preserve"> </w:t>
      </w:r>
      <w:r w:rsidR="00693C14">
        <w:t xml:space="preserve">На территории поселения культурно-досуговые учреждения                                                                              объединяют  2    Дома культуры и 2 библиотеки. В </w:t>
      </w:r>
      <w:proofErr w:type="gramStart"/>
      <w:r w:rsidR="00693C14">
        <w:t>прогнозируемом</w:t>
      </w:r>
      <w:proofErr w:type="gramEnd"/>
      <w:r w:rsidR="00693C14">
        <w:t xml:space="preserve"> </w:t>
      </w:r>
      <w:r w:rsidR="00C5626D">
        <w:t>бедующем</w:t>
      </w:r>
      <w:r w:rsidR="00693C14">
        <w:t xml:space="preserve"> их  деятельность  будет направлена:</w:t>
      </w:r>
    </w:p>
    <w:p w:rsidR="00693C14" w:rsidRDefault="00693C14" w:rsidP="00D05616">
      <w:pPr>
        <w:pStyle w:val="a5"/>
        <w:ind w:left="-567"/>
        <w:jc w:val="both"/>
      </w:pPr>
      <w:r>
        <w:t>-проведение спортивно-массовых мероприятий (спортивных праздников к  знаменательным  датам);</w:t>
      </w:r>
    </w:p>
    <w:p w:rsidR="00054ED1" w:rsidRDefault="00693C14" w:rsidP="00D05616">
      <w:pPr>
        <w:pStyle w:val="a5"/>
        <w:ind w:left="-567"/>
        <w:jc w:val="both"/>
      </w:pPr>
      <w:r>
        <w:t>-сохранение и развитие культурного наследия  поселения (проведение конкурсов поделок рисунков)</w:t>
      </w:r>
    </w:p>
    <w:p w:rsidR="00054ED1" w:rsidRDefault="00693C14" w:rsidP="00D05616">
      <w:pPr>
        <w:pStyle w:val="a5"/>
        <w:ind w:left="-567"/>
        <w:jc w:val="both"/>
      </w:pPr>
      <w:r>
        <w:t>-стимулирование народного творчества и развитие культурно-досуговой деятельности</w:t>
      </w:r>
    </w:p>
    <w:p w:rsidR="00693C14" w:rsidRDefault="00693C14" w:rsidP="00D05616">
      <w:pPr>
        <w:pStyle w:val="a5"/>
        <w:ind w:left="-567"/>
        <w:jc w:val="both"/>
      </w:pPr>
      <w:r>
        <w:t>(турниры, конкурсы, литературные  вечера);</w:t>
      </w:r>
    </w:p>
    <w:p w:rsidR="00693C14" w:rsidRDefault="00693C14" w:rsidP="00D05616">
      <w:pPr>
        <w:pStyle w:val="a5"/>
        <w:ind w:left="-567"/>
        <w:jc w:val="both"/>
      </w:pPr>
      <w:r>
        <w:t>-улучшение библиотечного  обслуживания (развитие материальной базы библиотек).</w:t>
      </w:r>
    </w:p>
    <w:p w:rsidR="00C5626D" w:rsidRDefault="00FA2B4F" w:rsidP="00D05616">
      <w:pPr>
        <w:pStyle w:val="a5"/>
        <w:ind w:left="-567"/>
        <w:jc w:val="both"/>
      </w:pPr>
      <w:r>
        <w:t xml:space="preserve">    </w:t>
      </w:r>
      <w:r w:rsidR="00693C14">
        <w:t>В условиях недостатка бюджетных средств  взаимодействие с организациями</w:t>
      </w:r>
      <w:proofErr w:type="gramStart"/>
      <w:r w:rsidR="00693C14">
        <w:t xml:space="preserve"> ,</w:t>
      </w:r>
      <w:proofErr w:type="gramEnd"/>
      <w:r w:rsidR="00693C14">
        <w:t xml:space="preserve"> работающими на территории  поселения, позволяет  привлечь внебюджетные средства к решению вопросов  в социальной сфере.</w:t>
      </w:r>
      <w:r w:rsidR="00C5626D">
        <w:t xml:space="preserve"> </w:t>
      </w:r>
      <w:r w:rsidR="00693C14" w:rsidRPr="00BA2FCB">
        <w:t xml:space="preserve">ООО «ЛУКОЙЛ-Коми»  по соглашению  во взаимном сотрудничестве  перечислены денежные средства в сумме </w:t>
      </w:r>
      <w:r>
        <w:t>140</w:t>
      </w:r>
      <w:r w:rsidR="00BA2FCB">
        <w:t>,0</w:t>
      </w:r>
      <w:r w:rsidR="00693C14" w:rsidRPr="00BA2FCB">
        <w:t xml:space="preserve">  тыс. руб., на оказание материальной помощи ветеранам труда,  инвалидам и пожилым  людям</w:t>
      </w:r>
      <w:r w:rsidR="00BA2FCB">
        <w:t xml:space="preserve"> и для приобретения автомобиля</w:t>
      </w:r>
      <w:r w:rsidR="00693C14" w:rsidRPr="00BA2FCB">
        <w:t>.</w:t>
      </w:r>
    </w:p>
    <w:p w:rsidR="00C5626D" w:rsidRDefault="00C5626D" w:rsidP="00D05616">
      <w:pPr>
        <w:ind w:left="-567"/>
        <w:jc w:val="both"/>
      </w:pPr>
    </w:p>
    <w:p w:rsidR="00C5626D" w:rsidRDefault="00C5626D" w:rsidP="00D05616">
      <w:pPr>
        <w:ind w:left="-567"/>
        <w:jc w:val="both"/>
      </w:pPr>
    </w:p>
    <w:p w:rsidR="00693C14" w:rsidRDefault="00693C14" w:rsidP="00D05616">
      <w:pPr>
        <w:ind w:left="-567"/>
        <w:jc w:val="center"/>
      </w:pPr>
      <w:r>
        <w:lastRenderedPageBreak/>
        <w:t>БЛАГОУСТРОЙСТВО НАСЕЛЁННЫХ ПУНКТОВ</w:t>
      </w:r>
    </w:p>
    <w:p w:rsidR="00693C14" w:rsidRDefault="00693C14" w:rsidP="00D05616">
      <w:pPr>
        <w:pStyle w:val="a5"/>
        <w:ind w:left="-567"/>
        <w:jc w:val="both"/>
      </w:pPr>
    </w:p>
    <w:p w:rsidR="00693C14" w:rsidRDefault="008670D6" w:rsidP="00D05616">
      <w:pPr>
        <w:pStyle w:val="a5"/>
        <w:ind w:left="-567"/>
        <w:jc w:val="both"/>
      </w:pPr>
      <w:r>
        <w:t xml:space="preserve">                </w:t>
      </w:r>
      <w:r w:rsidR="00693C14">
        <w:t>По благоустр</w:t>
      </w:r>
      <w:r w:rsidR="00E3431E">
        <w:t>ойству населённых пунктов в 2015</w:t>
      </w:r>
      <w:r w:rsidR="00693C14">
        <w:t xml:space="preserve"> году проведены следующие </w:t>
      </w:r>
      <w:r>
        <w:t xml:space="preserve">       </w:t>
      </w:r>
      <w:r w:rsidR="00693C14">
        <w:t>мероприятия:</w:t>
      </w:r>
    </w:p>
    <w:p w:rsidR="008670D6" w:rsidRDefault="008670D6" w:rsidP="00D05616">
      <w:pPr>
        <w:pStyle w:val="a5"/>
        <w:ind w:left="-567"/>
        <w:jc w:val="both"/>
      </w:pPr>
    </w:p>
    <w:p w:rsidR="00E3431E" w:rsidRDefault="00CE45CA" w:rsidP="00D05616">
      <w:pPr>
        <w:pStyle w:val="a5"/>
        <w:ind w:left="-567"/>
        <w:jc w:val="both"/>
      </w:pPr>
      <w:r>
        <w:t xml:space="preserve">                </w:t>
      </w:r>
      <w:r w:rsidR="00693C14">
        <w:t xml:space="preserve"> Посёлок Чикшино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3431E" w:rsidTr="009266EB">
        <w:tc>
          <w:tcPr>
            <w:tcW w:w="9571" w:type="dxa"/>
          </w:tcPr>
          <w:p w:rsidR="00E3431E" w:rsidRDefault="00E3431E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Чистка питьевых колодцев</w:t>
            </w:r>
            <w:r w:rsidR="0048732B">
              <w:t>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Проведение праздничного мероприятия;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Работы  на территории кладбища;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Посадка рассады цветов;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Ремонт сооружений на детской игровой площадке;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Покраска сооружений на детской игровой площадке;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 xml:space="preserve">Покраска железного забора по ул. </w:t>
            </w:r>
            <w:proofErr w:type="gramStart"/>
            <w:r>
              <w:t>Центральной</w:t>
            </w:r>
            <w:proofErr w:type="gramEnd"/>
            <w:r>
              <w:t xml:space="preserve">; 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Обустройство пожарного водоема;</w:t>
            </w:r>
          </w:p>
        </w:tc>
      </w:tr>
      <w:tr w:rsidR="00E62EA8" w:rsidTr="009266EB">
        <w:tc>
          <w:tcPr>
            <w:tcW w:w="9571" w:type="dxa"/>
          </w:tcPr>
          <w:p w:rsidR="00E62EA8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Строительство пожарного водоема;</w:t>
            </w:r>
          </w:p>
        </w:tc>
      </w:tr>
      <w:tr w:rsidR="00E62EA8" w:rsidTr="009266EB">
        <w:tc>
          <w:tcPr>
            <w:tcW w:w="9571" w:type="dxa"/>
          </w:tcPr>
          <w:p w:rsidR="00E62EA8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Сборка и установка искусственной ели</w:t>
            </w:r>
            <w:r w:rsidR="00C5626D">
              <w:t>;</w:t>
            </w:r>
          </w:p>
        </w:tc>
      </w:tr>
      <w:tr w:rsidR="00E62EA8" w:rsidTr="009266EB">
        <w:tc>
          <w:tcPr>
            <w:tcW w:w="9571" w:type="dxa"/>
          </w:tcPr>
          <w:p w:rsidR="00E62EA8" w:rsidRDefault="00E62EA8" w:rsidP="00D05616">
            <w:pPr>
              <w:pStyle w:val="a5"/>
              <w:numPr>
                <w:ilvl w:val="0"/>
                <w:numId w:val="6"/>
              </w:numPr>
              <w:ind w:left="-567" w:firstLine="0"/>
              <w:jc w:val="both"/>
            </w:pPr>
            <w:r>
              <w:t>Замена ламп на уличных столбах</w:t>
            </w:r>
            <w:r w:rsidR="00C5626D">
              <w:t>.</w:t>
            </w:r>
          </w:p>
        </w:tc>
      </w:tr>
    </w:tbl>
    <w:p w:rsidR="00E3431E" w:rsidRDefault="00E3431E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both"/>
      </w:pPr>
      <w:r>
        <w:t xml:space="preserve">                Посёлок Берёзовка: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E3431E" w:rsidTr="009266EB">
        <w:tc>
          <w:tcPr>
            <w:tcW w:w="9571" w:type="dxa"/>
          </w:tcPr>
          <w:p w:rsidR="00E3431E" w:rsidRDefault="00E3431E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Проведение праздничного мероприятия</w:t>
            </w:r>
            <w:r w:rsidR="0048732B">
              <w:t>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Посадка рассады цветов;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Ремонт сооружений на детской игровой площадке;</w:t>
            </w:r>
          </w:p>
        </w:tc>
      </w:tr>
      <w:tr w:rsidR="00E3431E" w:rsidTr="009266EB">
        <w:tc>
          <w:tcPr>
            <w:tcW w:w="9571" w:type="dxa"/>
          </w:tcPr>
          <w:p w:rsidR="00E3431E" w:rsidRDefault="0048732B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 xml:space="preserve">Работы по замене радиаторов в </w:t>
            </w:r>
            <w:r w:rsidR="00E62EA8">
              <w:t xml:space="preserve">администрации </w:t>
            </w:r>
            <w:r>
              <w:t xml:space="preserve">п. </w:t>
            </w:r>
            <w:r w:rsidR="00E62EA8">
              <w:t xml:space="preserve">н. </w:t>
            </w:r>
            <w:r>
              <w:t>Березовка;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Ремонт питьевого колодца;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Ремонт ограждения;</w:t>
            </w:r>
          </w:p>
        </w:tc>
      </w:tr>
      <w:tr w:rsidR="00E3431E" w:rsidTr="009266EB">
        <w:tc>
          <w:tcPr>
            <w:tcW w:w="9571" w:type="dxa"/>
          </w:tcPr>
          <w:p w:rsidR="00E3431E" w:rsidRDefault="00E62EA8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Замена светильников на уличных столбах;</w:t>
            </w:r>
          </w:p>
        </w:tc>
      </w:tr>
      <w:tr w:rsidR="00E62EA8" w:rsidTr="009266EB">
        <w:tc>
          <w:tcPr>
            <w:tcW w:w="9571" w:type="dxa"/>
          </w:tcPr>
          <w:p w:rsidR="00E62EA8" w:rsidRDefault="00E62EA8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Работы по сборке и установке электрического щитка;</w:t>
            </w:r>
          </w:p>
        </w:tc>
      </w:tr>
      <w:tr w:rsidR="00E62EA8" w:rsidTr="009266EB">
        <w:tc>
          <w:tcPr>
            <w:tcW w:w="9571" w:type="dxa"/>
          </w:tcPr>
          <w:p w:rsidR="00E62EA8" w:rsidRDefault="00E62EA8" w:rsidP="00D05616">
            <w:pPr>
              <w:pStyle w:val="a5"/>
              <w:numPr>
                <w:ilvl w:val="0"/>
                <w:numId w:val="7"/>
              </w:numPr>
              <w:ind w:left="-567" w:firstLine="0"/>
              <w:jc w:val="both"/>
            </w:pPr>
            <w:r>
              <w:t>Сборка и установка искусственной ели</w:t>
            </w:r>
            <w:r w:rsidR="00C5626D">
              <w:t>.</w:t>
            </w:r>
          </w:p>
        </w:tc>
      </w:tr>
    </w:tbl>
    <w:p w:rsidR="00693C14" w:rsidRDefault="00693C14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both"/>
      </w:pPr>
      <w:r>
        <w:t xml:space="preserve">         В прогнозируемом периоде предполагается проводить следующие работы по  обеспечению комфортности в населённых пунктах:</w:t>
      </w:r>
    </w:p>
    <w:p w:rsidR="00693C14" w:rsidRDefault="00693C14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both"/>
      </w:pPr>
      <w:r>
        <w:t>1.Ремонт и содержание дорог в населённых пунктах (ямочный ремонт</w:t>
      </w:r>
      <w:proofErr w:type="gramStart"/>
      <w:r>
        <w:t xml:space="preserve"> ,</w:t>
      </w:r>
      <w:proofErr w:type="gramEnd"/>
      <w:r>
        <w:t xml:space="preserve"> грейдирование дорог, расчистка дорог и дворов в зимний период).</w:t>
      </w:r>
    </w:p>
    <w:p w:rsidR="00693C14" w:rsidRDefault="00693C14" w:rsidP="00D05616">
      <w:pPr>
        <w:pStyle w:val="a5"/>
        <w:ind w:left="-567"/>
        <w:jc w:val="both"/>
      </w:pPr>
      <w:r>
        <w:t>2.Содержание общественных колодце</w:t>
      </w:r>
      <w:proofErr w:type="gramStart"/>
      <w:r>
        <w:t>в(</w:t>
      </w:r>
      <w:proofErr w:type="gramEnd"/>
      <w:r>
        <w:t>чистка, ремонт ).</w:t>
      </w:r>
    </w:p>
    <w:p w:rsidR="00693C14" w:rsidRDefault="00693C14" w:rsidP="00D05616">
      <w:pPr>
        <w:pStyle w:val="a5"/>
        <w:ind w:left="-567"/>
        <w:jc w:val="both"/>
      </w:pPr>
      <w:r>
        <w:t>3.Содержание мест захоронения (уборка территории, текущий ремонт ограждения кладбищ).</w:t>
      </w:r>
    </w:p>
    <w:p w:rsidR="00693C14" w:rsidRDefault="00693C14" w:rsidP="00D05616">
      <w:pPr>
        <w:pStyle w:val="a5"/>
        <w:ind w:left="-567"/>
        <w:jc w:val="both"/>
      </w:pPr>
      <w:r>
        <w:t>4.Организация вывоза бытовых отходов.</w:t>
      </w:r>
    </w:p>
    <w:p w:rsidR="00693C14" w:rsidRDefault="00693C14" w:rsidP="00D05616">
      <w:pPr>
        <w:pStyle w:val="a5"/>
        <w:ind w:left="-567"/>
        <w:jc w:val="both"/>
      </w:pPr>
      <w:r>
        <w:t>5.Ремонт существующих детских площадок и приобретение новых.</w:t>
      </w:r>
    </w:p>
    <w:p w:rsidR="00693C14" w:rsidRDefault="00693C14" w:rsidP="00D05616">
      <w:pPr>
        <w:pStyle w:val="a5"/>
        <w:ind w:left="-567"/>
        <w:jc w:val="both"/>
      </w:pPr>
      <w:r>
        <w:t xml:space="preserve">6.Ремонт уличного освещения </w:t>
      </w:r>
      <w:proofErr w:type="gramStart"/>
      <w:r>
        <w:t xml:space="preserve">( </w:t>
      </w:r>
      <w:proofErr w:type="gramEnd"/>
      <w:r>
        <w:t>техническо</w:t>
      </w:r>
      <w:r w:rsidR="00476DB7">
        <w:t>е обслуживание  и  текущий ремонт</w:t>
      </w:r>
      <w:r>
        <w:t xml:space="preserve">  электросветильников  уличного освещения).</w:t>
      </w:r>
    </w:p>
    <w:p w:rsidR="00693C14" w:rsidRDefault="00693C14" w:rsidP="00D05616">
      <w:pPr>
        <w:pStyle w:val="a5"/>
        <w:ind w:left="-567"/>
        <w:jc w:val="both"/>
      </w:pPr>
      <w:r>
        <w:t>7.Обустройство мест отдыха населения (установка беседок, скамеек, урн, клумб).</w:t>
      </w:r>
    </w:p>
    <w:p w:rsidR="00693C14" w:rsidRDefault="00693C14" w:rsidP="00D05616">
      <w:pPr>
        <w:pStyle w:val="a5"/>
        <w:ind w:left="-567"/>
        <w:jc w:val="both"/>
      </w:pPr>
      <w:r>
        <w:t>8.Озеленение территории населённых пунктов.</w:t>
      </w:r>
    </w:p>
    <w:p w:rsidR="00693C14" w:rsidRDefault="00693C14" w:rsidP="00D05616">
      <w:pPr>
        <w:pStyle w:val="a5"/>
        <w:ind w:left="-567"/>
        <w:jc w:val="both"/>
      </w:pPr>
    </w:p>
    <w:p w:rsidR="00693C14" w:rsidRDefault="00693C14" w:rsidP="00D05616">
      <w:pPr>
        <w:pStyle w:val="a5"/>
        <w:ind w:left="-567"/>
        <w:jc w:val="center"/>
      </w:pPr>
    </w:p>
    <w:p w:rsidR="00693C14" w:rsidRDefault="00693C14" w:rsidP="00D05616">
      <w:pPr>
        <w:pStyle w:val="a5"/>
        <w:ind w:left="-567"/>
        <w:jc w:val="center"/>
      </w:pPr>
    </w:p>
    <w:p w:rsidR="00A22176" w:rsidRPr="00122F77" w:rsidRDefault="00A22176" w:rsidP="00D05616">
      <w:pPr>
        <w:ind w:left="-567"/>
      </w:pPr>
    </w:p>
    <w:sectPr w:rsidR="00A22176" w:rsidRPr="00122F77" w:rsidSect="00B5183A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00AB6"/>
    <w:multiLevelType w:val="hybridMultilevel"/>
    <w:tmpl w:val="E4149A6E"/>
    <w:lvl w:ilvl="0" w:tplc="E74049B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1FC1D98"/>
    <w:multiLevelType w:val="hybridMultilevel"/>
    <w:tmpl w:val="AB905FAC"/>
    <w:lvl w:ilvl="0" w:tplc="038A23A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28493E5C"/>
    <w:multiLevelType w:val="hybridMultilevel"/>
    <w:tmpl w:val="568A3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9C7264"/>
    <w:multiLevelType w:val="hybridMultilevel"/>
    <w:tmpl w:val="F5460E62"/>
    <w:lvl w:ilvl="0" w:tplc="9FC02B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9562ADA"/>
    <w:multiLevelType w:val="hybridMultilevel"/>
    <w:tmpl w:val="3D66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E817DC"/>
    <w:multiLevelType w:val="hybridMultilevel"/>
    <w:tmpl w:val="F5460E62"/>
    <w:lvl w:ilvl="0" w:tplc="9FC02BC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7E9F7150"/>
    <w:multiLevelType w:val="hybridMultilevel"/>
    <w:tmpl w:val="E846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compat/>
  <w:rsids>
    <w:rsidRoot w:val="00C83F72"/>
    <w:rsid w:val="00001109"/>
    <w:rsid w:val="000066DB"/>
    <w:rsid w:val="00032DCD"/>
    <w:rsid w:val="000422E3"/>
    <w:rsid w:val="00044828"/>
    <w:rsid w:val="00054593"/>
    <w:rsid w:val="00054ED1"/>
    <w:rsid w:val="000608E2"/>
    <w:rsid w:val="00061DC3"/>
    <w:rsid w:val="00061EC2"/>
    <w:rsid w:val="00067D92"/>
    <w:rsid w:val="000710A5"/>
    <w:rsid w:val="00072A9C"/>
    <w:rsid w:val="00081A58"/>
    <w:rsid w:val="000A282C"/>
    <w:rsid w:val="000C535C"/>
    <w:rsid w:val="000E69A3"/>
    <w:rsid w:val="000F58E4"/>
    <w:rsid w:val="001041A6"/>
    <w:rsid w:val="00105D7C"/>
    <w:rsid w:val="00112803"/>
    <w:rsid w:val="00117B70"/>
    <w:rsid w:val="00122F77"/>
    <w:rsid w:val="00124FF1"/>
    <w:rsid w:val="001309A5"/>
    <w:rsid w:val="00131475"/>
    <w:rsid w:val="00137941"/>
    <w:rsid w:val="00140ED3"/>
    <w:rsid w:val="00152E12"/>
    <w:rsid w:val="00155318"/>
    <w:rsid w:val="001562B4"/>
    <w:rsid w:val="00174220"/>
    <w:rsid w:val="001A1BD5"/>
    <w:rsid w:val="001B3EB9"/>
    <w:rsid w:val="001C3F15"/>
    <w:rsid w:val="001C67A9"/>
    <w:rsid w:val="001E0B1C"/>
    <w:rsid w:val="001E6756"/>
    <w:rsid w:val="00204499"/>
    <w:rsid w:val="002139EB"/>
    <w:rsid w:val="00213C56"/>
    <w:rsid w:val="002526DB"/>
    <w:rsid w:val="002749E5"/>
    <w:rsid w:val="00286887"/>
    <w:rsid w:val="00291731"/>
    <w:rsid w:val="00292F16"/>
    <w:rsid w:val="002B3933"/>
    <w:rsid w:val="002B4897"/>
    <w:rsid w:val="002B4CE3"/>
    <w:rsid w:val="002C6B42"/>
    <w:rsid w:val="002C723A"/>
    <w:rsid w:val="002D3E63"/>
    <w:rsid w:val="002E0B4A"/>
    <w:rsid w:val="002E381A"/>
    <w:rsid w:val="002F5C03"/>
    <w:rsid w:val="00300A74"/>
    <w:rsid w:val="00303902"/>
    <w:rsid w:val="00307639"/>
    <w:rsid w:val="00311EA9"/>
    <w:rsid w:val="00316705"/>
    <w:rsid w:val="00321F77"/>
    <w:rsid w:val="00323C03"/>
    <w:rsid w:val="003263E9"/>
    <w:rsid w:val="00327942"/>
    <w:rsid w:val="0033191A"/>
    <w:rsid w:val="003521F2"/>
    <w:rsid w:val="003831C2"/>
    <w:rsid w:val="00395626"/>
    <w:rsid w:val="003C229D"/>
    <w:rsid w:val="003C3F64"/>
    <w:rsid w:val="00402CEE"/>
    <w:rsid w:val="0040588B"/>
    <w:rsid w:val="004155F1"/>
    <w:rsid w:val="00424CD3"/>
    <w:rsid w:val="00440B90"/>
    <w:rsid w:val="004638DC"/>
    <w:rsid w:val="0047245D"/>
    <w:rsid w:val="00476DB7"/>
    <w:rsid w:val="0048224B"/>
    <w:rsid w:val="0048732B"/>
    <w:rsid w:val="00495F08"/>
    <w:rsid w:val="004A75C0"/>
    <w:rsid w:val="004C48F3"/>
    <w:rsid w:val="004D43A3"/>
    <w:rsid w:val="004D782E"/>
    <w:rsid w:val="004E3D01"/>
    <w:rsid w:val="004F7D5B"/>
    <w:rsid w:val="00500650"/>
    <w:rsid w:val="005028C8"/>
    <w:rsid w:val="00503670"/>
    <w:rsid w:val="00522175"/>
    <w:rsid w:val="005232F9"/>
    <w:rsid w:val="00533053"/>
    <w:rsid w:val="005350D0"/>
    <w:rsid w:val="00540E15"/>
    <w:rsid w:val="0055500B"/>
    <w:rsid w:val="005665D9"/>
    <w:rsid w:val="005A06AA"/>
    <w:rsid w:val="005A2371"/>
    <w:rsid w:val="005B27AE"/>
    <w:rsid w:val="005C2E42"/>
    <w:rsid w:val="005D1AFB"/>
    <w:rsid w:val="005E3A9F"/>
    <w:rsid w:val="005E7B76"/>
    <w:rsid w:val="005F1299"/>
    <w:rsid w:val="005F780A"/>
    <w:rsid w:val="00614FED"/>
    <w:rsid w:val="00615447"/>
    <w:rsid w:val="00635D30"/>
    <w:rsid w:val="00646868"/>
    <w:rsid w:val="006821E6"/>
    <w:rsid w:val="00693C14"/>
    <w:rsid w:val="006B1370"/>
    <w:rsid w:val="006B44A3"/>
    <w:rsid w:val="006B4D0A"/>
    <w:rsid w:val="006B4EC3"/>
    <w:rsid w:val="006C5C1E"/>
    <w:rsid w:val="006F01E9"/>
    <w:rsid w:val="006F0319"/>
    <w:rsid w:val="006F245B"/>
    <w:rsid w:val="0070155A"/>
    <w:rsid w:val="00704701"/>
    <w:rsid w:val="00710CF0"/>
    <w:rsid w:val="0071126D"/>
    <w:rsid w:val="00711BE7"/>
    <w:rsid w:val="0072342B"/>
    <w:rsid w:val="007239D1"/>
    <w:rsid w:val="00732584"/>
    <w:rsid w:val="00734CE8"/>
    <w:rsid w:val="007447B1"/>
    <w:rsid w:val="00753429"/>
    <w:rsid w:val="007551C3"/>
    <w:rsid w:val="00755CDA"/>
    <w:rsid w:val="00757369"/>
    <w:rsid w:val="00757558"/>
    <w:rsid w:val="00761832"/>
    <w:rsid w:val="007755A8"/>
    <w:rsid w:val="00775BDD"/>
    <w:rsid w:val="00776528"/>
    <w:rsid w:val="007873BD"/>
    <w:rsid w:val="00795F17"/>
    <w:rsid w:val="007A0235"/>
    <w:rsid w:val="007B2006"/>
    <w:rsid w:val="007B4414"/>
    <w:rsid w:val="007B58DC"/>
    <w:rsid w:val="007C6480"/>
    <w:rsid w:val="007D065B"/>
    <w:rsid w:val="007E055D"/>
    <w:rsid w:val="007E22FD"/>
    <w:rsid w:val="00810E75"/>
    <w:rsid w:val="008123C3"/>
    <w:rsid w:val="00822781"/>
    <w:rsid w:val="00827792"/>
    <w:rsid w:val="0083158F"/>
    <w:rsid w:val="00832380"/>
    <w:rsid w:val="00836B31"/>
    <w:rsid w:val="00857000"/>
    <w:rsid w:val="00864BA3"/>
    <w:rsid w:val="008670D6"/>
    <w:rsid w:val="0087036D"/>
    <w:rsid w:val="00877AEB"/>
    <w:rsid w:val="008956C4"/>
    <w:rsid w:val="008967E6"/>
    <w:rsid w:val="008A3E2A"/>
    <w:rsid w:val="008A6C0E"/>
    <w:rsid w:val="008B5DD5"/>
    <w:rsid w:val="008B68F5"/>
    <w:rsid w:val="008C3C3C"/>
    <w:rsid w:val="008C475E"/>
    <w:rsid w:val="008D0B88"/>
    <w:rsid w:val="008E01AD"/>
    <w:rsid w:val="008F0AC4"/>
    <w:rsid w:val="008F4DD5"/>
    <w:rsid w:val="008F5E76"/>
    <w:rsid w:val="00902020"/>
    <w:rsid w:val="009266EB"/>
    <w:rsid w:val="00937375"/>
    <w:rsid w:val="009522A2"/>
    <w:rsid w:val="00960BA3"/>
    <w:rsid w:val="00964FA6"/>
    <w:rsid w:val="00980B0B"/>
    <w:rsid w:val="00985E51"/>
    <w:rsid w:val="00990499"/>
    <w:rsid w:val="00991121"/>
    <w:rsid w:val="0099517F"/>
    <w:rsid w:val="009A02EE"/>
    <w:rsid w:val="009B7BA4"/>
    <w:rsid w:val="009D416E"/>
    <w:rsid w:val="009D7942"/>
    <w:rsid w:val="00A02686"/>
    <w:rsid w:val="00A22176"/>
    <w:rsid w:val="00A2592B"/>
    <w:rsid w:val="00A33E62"/>
    <w:rsid w:val="00A34507"/>
    <w:rsid w:val="00A348E2"/>
    <w:rsid w:val="00A35405"/>
    <w:rsid w:val="00A52273"/>
    <w:rsid w:val="00A8146F"/>
    <w:rsid w:val="00A904A5"/>
    <w:rsid w:val="00AA33E7"/>
    <w:rsid w:val="00AA3680"/>
    <w:rsid w:val="00AB7529"/>
    <w:rsid w:val="00AB7CA6"/>
    <w:rsid w:val="00AC254F"/>
    <w:rsid w:val="00AC6190"/>
    <w:rsid w:val="00AD1449"/>
    <w:rsid w:val="00AE00F4"/>
    <w:rsid w:val="00B042D0"/>
    <w:rsid w:val="00B36DFC"/>
    <w:rsid w:val="00B45DB8"/>
    <w:rsid w:val="00B47EFE"/>
    <w:rsid w:val="00B5183A"/>
    <w:rsid w:val="00B55771"/>
    <w:rsid w:val="00B61B3B"/>
    <w:rsid w:val="00B65C86"/>
    <w:rsid w:val="00B8282F"/>
    <w:rsid w:val="00B92EBD"/>
    <w:rsid w:val="00B97113"/>
    <w:rsid w:val="00BA05FD"/>
    <w:rsid w:val="00BA2FCB"/>
    <w:rsid w:val="00BC6E68"/>
    <w:rsid w:val="00BD5EDF"/>
    <w:rsid w:val="00BF0AC0"/>
    <w:rsid w:val="00C01DEF"/>
    <w:rsid w:val="00C12090"/>
    <w:rsid w:val="00C30BBE"/>
    <w:rsid w:val="00C31585"/>
    <w:rsid w:val="00C42ADE"/>
    <w:rsid w:val="00C45FC6"/>
    <w:rsid w:val="00C5626D"/>
    <w:rsid w:val="00C603DF"/>
    <w:rsid w:val="00C81759"/>
    <w:rsid w:val="00C817EB"/>
    <w:rsid w:val="00C83F72"/>
    <w:rsid w:val="00C90ECB"/>
    <w:rsid w:val="00C91F84"/>
    <w:rsid w:val="00CA16E2"/>
    <w:rsid w:val="00CA7F91"/>
    <w:rsid w:val="00CB0CF7"/>
    <w:rsid w:val="00CB162C"/>
    <w:rsid w:val="00CE12A2"/>
    <w:rsid w:val="00CE45CA"/>
    <w:rsid w:val="00CF0C3E"/>
    <w:rsid w:val="00CF3262"/>
    <w:rsid w:val="00CF3327"/>
    <w:rsid w:val="00CF5216"/>
    <w:rsid w:val="00D0275A"/>
    <w:rsid w:val="00D05616"/>
    <w:rsid w:val="00D10C60"/>
    <w:rsid w:val="00D26502"/>
    <w:rsid w:val="00D36083"/>
    <w:rsid w:val="00D429A5"/>
    <w:rsid w:val="00D42C5E"/>
    <w:rsid w:val="00D61CF8"/>
    <w:rsid w:val="00D801BE"/>
    <w:rsid w:val="00D82118"/>
    <w:rsid w:val="00D85D62"/>
    <w:rsid w:val="00D85F90"/>
    <w:rsid w:val="00D9434E"/>
    <w:rsid w:val="00DA47D3"/>
    <w:rsid w:val="00DC01C3"/>
    <w:rsid w:val="00DF4373"/>
    <w:rsid w:val="00E00E1D"/>
    <w:rsid w:val="00E13541"/>
    <w:rsid w:val="00E33373"/>
    <w:rsid w:val="00E3431E"/>
    <w:rsid w:val="00E3594D"/>
    <w:rsid w:val="00E4373C"/>
    <w:rsid w:val="00E62EA8"/>
    <w:rsid w:val="00E814A7"/>
    <w:rsid w:val="00E81FE3"/>
    <w:rsid w:val="00EA2506"/>
    <w:rsid w:val="00EA30FD"/>
    <w:rsid w:val="00EB73D9"/>
    <w:rsid w:val="00EB775A"/>
    <w:rsid w:val="00EC0207"/>
    <w:rsid w:val="00EC19CB"/>
    <w:rsid w:val="00EC2669"/>
    <w:rsid w:val="00EC674C"/>
    <w:rsid w:val="00EE04CE"/>
    <w:rsid w:val="00EE30B4"/>
    <w:rsid w:val="00EE3F3E"/>
    <w:rsid w:val="00EF54F2"/>
    <w:rsid w:val="00F144BA"/>
    <w:rsid w:val="00F257B5"/>
    <w:rsid w:val="00F27315"/>
    <w:rsid w:val="00F36617"/>
    <w:rsid w:val="00F41744"/>
    <w:rsid w:val="00F50B38"/>
    <w:rsid w:val="00F512E6"/>
    <w:rsid w:val="00F73048"/>
    <w:rsid w:val="00F87E8B"/>
    <w:rsid w:val="00FA2B4F"/>
    <w:rsid w:val="00FA365C"/>
    <w:rsid w:val="00FA404C"/>
    <w:rsid w:val="00FB70C5"/>
    <w:rsid w:val="00FC7F99"/>
    <w:rsid w:val="00FD5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A7"/>
    <w:rPr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749E5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bCs/>
      <w:sz w:val="18"/>
      <w:szCs w:val="20"/>
    </w:rPr>
  </w:style>
  <w:style w:type="paragraph" w:styleId="4">
    <w:name w:val="heading 4"/>
    <w:basedOn w:val="a"/>
    <w:next w:val="a"/>
    <w:link w:val="40"/>
    <w:qFormat/>
    <w:rsid w:val="002749E5"/>
    <w:pPr>
      <w:keepNext/>
      <w:overflowPunct w:val="0"/>
      <w:autoSpaceDE w:val="0"/>
      <w:autoSpaceDN w:val="0"/>
      <w:adjustRightInd w:val="0"/>
      <w:ind w:right="-108"/>
      <w:jc w:val="center"/>
      <w:textAlignment w:val="baseline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6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A16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A16E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ody Text"/>
    <w:basedOn w:val="a"/>
    <w:link w:val="a4"/>
    <w:rsid w:val="003831C2"/>
    <w:pPr>
      <w:jc w:val="both"/>
    </w:pPr>
  </w:style>
  <w:style w:type="character" w:customStyle="1" w:styleId="a4">
    <w:name w:val="Основной текст Знак"/>
    <w:basedOn w:val="a0"/>
    <w:link w:val="a3"/>
    <w:rsid w:val="003831C2"/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70C5"/>
    <w:pPr>
      <w:ind w:left="720"/>
      <w:contextualSpacing/>
    </w:pPr>
  </w:style>
  <w:style w:type="table" w:styleId="a6">
    <w:name w:val="Table Grid"/>
    <w:basedOn w:val="a1"/>
    <w:uiPriority w:val="59"/>
    <w:rsid w:val="00A221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unhideWhenUsed/>
    <w:rsid w:val="002749E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749E5"/>
    <w:rPr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2749E5"/>
    <w:rPr>
      <w:b/>
      <w:bCs/>
      <w:sz w:val="18"/>
      <w:lang w:eastAsia="ru-RU"/>
    </w:rPr>
  </w:style>
  <w:style w:type="character" w:customStyle="1" w:styleId="40">
    <w:name w:val="Заголовок 4 Знак"/>
    <w:basedOn w:val="a0"/>
    <w:link w:val="4"/>
    <w:rsid w:val="002749E5"/>
    <w:rPr>
      <w:b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749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49E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4A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16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A16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CA16E2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ody Text"/>
    <w:basedOn w:val="a"/>
    <w:link w:val="a4"/>
    <w:rsid w:val="003831C2"/>
    <w:pPr>
      <w:jc w:val="both"/>
    </w:pPr>
  </w:style>
  <w:style w:type="character" w:customStyle="1" w:styleId="a4">
    <w:name w:val="Основной текст Знак"/>
    <w:basedOn w:val="a0"/>
    <w:link w:val="a3"/>
    <w:rsid w:val="003831C2"/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70C5"/>
    <w:pPr>
      <w:ind w:left="720"/>
      <w:contextualSpacing/>
    </w:pPr>
  </w:style>
  <w:style w:type="table" w:styleId="a6">
    <w:name w:val="Table Grid"/>
    <w:basedOn w:val="a1"/>
    <w:uiPriority w:val="59"/>
    <w:rsid w:val="00A221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B3B43-26AC-44E1-86A9-E82746C68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1599</TotalTime>
  <Pages>1</Pages>
  <Words>2346</Words>
  <Characters>13374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г.Печора</Company>
  <LinksUpToDate>false</LinksUpToDate>
  <CharactersWithSpaces>15689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Ануфриева</dc:creator>
  <cp:lastModifiedBy>Анастасия</cp:lastModifiedBy>
  <cp:revision>67</cp:revision>
  <cp:lastPrinted>2016-10-06T13:38:00Z</cp:lastPrinted>
  <dcterms:created xsi:type="dcterms:W3CDTF">2011-10-24T04:59:00Z</dcterms:created>
  <dcterms:modified xsi:type="dcterms:W3CDTF">2017-03-19T14:46:00Z</dcterms:modified>
</cp:coreProperties>
</file>